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8789"/>
      </w:tblGrid>
      <w:tr w:rsidR="00233A93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57512890"/>
            <w:r>
              <w:rPr>
                <w:rFonts w:asciiTheme="minorHAnsi" w:hAnsiTheme="minorHAnsi" w:cstheme="minorHAnsi"/>
                <w:b/>
                <w:bCs/>
              </w:rPr>
              <w:t>План мероприятий апрель 2024</w:t>
            </w:r>
          </w:p>
          <w:p w:rsidR="00233A93" w:rsidRDefault="00233A93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bCs/>
              </w:rPr>
              <w:t>9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233A93" w:rsidRDefault="005762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Партнерский вебинар к старту выбытия пива в потребительской упаковке с 1 июня</w:t>
            </w:r>
          </w:p>
          <w:p w:rsidR="00233A93" w:rsidRDefault="00233A93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233A93" w:rsidRDefault="005762E2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233A93" w:rsidRDefault="005762E2">
            <w:pPr>
              <w:spacing w:line="360" w:lineRule="atLeast"/>
              <w:rPr>
                <w:rFonts w:ascii="Arial" w:eastAsia="Times New Roman" w:hAnsi="Arial" w:cs="Arial"/>
                <w:b/>
                <w:bCs/>
                <w:color w:val="363634"/>
                <w:sz w:val="30"/>
                <w:szCs w:val="3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233A93" w:rsidRDefault="00233A93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233A93" w:rsidRDefault="005762E2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afa"/>
              </w:rPr>
              <w:t>https://xn--80ajghhoc2aj1c8b.xn--p1ai/lectures/vebinary/?ELEMENT_ID=433702</w:t>
            </w: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233A93" w:rsidRDefault="005762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Особенности импорта и экспорта растительных масел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Евгений Саяхов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в Управление безакцизных товарных групп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Таисия Сергеева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управления безакцизной пищевой продукции</w:t>
            </w:r>
          </w:p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</w:rPr>
            </w:pPr>
            <w:hyperlink r:id="rId7" w:tooltip="https://xn--80ajghhoc2aj1c8b.xn--p1ai/lectures/vebinary/?ELEMENT_ID=433030" w:history="1">
              <w:r>
                <w:rPr>
                  <w:rStyle w:val="afa"/>
                  <w:rFonts w:asciiTheme="minorHAnsi" w:hAnsiTheme="minorHAnsi" w:cstheme="minorHAnsi"/>
                </w:rPr>
                <w:t>https://xn--80ajghhoc2aj1c8b.xn--p1ai/lectures/vebinary/?ELEMENT_ID=433030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233A93" w:rsidRDefault="005762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Вебинар "ТГ Ветеринарные препараты. Меры поддержки для производителей"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233A93" w:rsidRDefault="005762E2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Вильнур Шагиахметов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ТГ Фарма</w:t>
            </w:r>
          </w:p>
          <w:p w:rsidR="00233A93" w:rsidRDefault="005762E2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afa"/>
              </w:rPr>
              <w:t>https://xn--80ajghhoc2aj1c8b.xn--p1ai/lectures/vebinary/?ELEMENT_ID=433753</w:t>
            </w: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Апреля</w:t>
            </w:r>
            <w:r>
              <w:rPr>
                <w:rFonts w:asciiTheme="minorHAnsi" w:hAnsiTheme="minorHAnsi" w:cstheme="minorHAnsi"/>
              </w:rPr>
              <w:br/>
              <w:t>Среда</w:t>
            </w:r>
          </w:p>
          <w:p w:rsidR="00233A93" w:rsidRDefault="005762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Готовые решения для малого бизнеса. Маркировка.Прост</w:t>
            </w:r>
            <w:r>
              <w:rPr>
                <w:rFonts w:asciiTheme="minorHAnsi" w:hAnsiTheme="minorHAnsi" w:cstheme="minorHAnsi"/>
                <w:b/>
                <w:bCs/>
              </w:rPr>
              <w:t>о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Кошкарев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«Молоко»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8" w:tooltip="https://xn--80ajghhoc2aj1c8b.xn--p1ai/lectures/vebinary/?ELEMENT_ID=433381" w:history="1"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https://xn--80ajghhoc2aj1c8b.xn--p1ai/lectures/vebinary/?ELEMENT_ID=433381</w:t>
              </w:r>
            </w:hyperlink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p w:rsidR="00233A93" w:rsidRDefault="00233A93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 Апреля</w:t>
            </w:r>
            <w:r>
              <w:rPr>
                <w:rFonts w:asciiTheme="minorHAnsi" w:hAnsiTheme="minorHAnsi" w:cstheme="minorHAnsi"/>
              </w:rPr>
              <w:br/>
              <w:t>Четверг</w:t>
            </w:r>
          </w:p>
          <w:p w:rsidR="00233A93" w:rsidRDefault="005762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Готовые решения для бизнеса. </w:t>
            </w:r>
            <w:r>
              <w:rPr>
                <w:rFonts w:asciiTheme="minorHAnsi" w:hAnsiTheme="minorHAnsi" w:cstheme="minorHAnsi"/>
                <w:b/>
                <w:bCs/>
              </w:rPr>
              <w:t>Маркировка.Просто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Юлия Гузиева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lastRenderedPageBreak/>
              <w:t>Руководитель проектов товарной группы «Игрушки»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9" w:tooltip="https://xn--80ajghhoc2aj1c8b.xn--p1ai/lectures/vebinary/?ELEMENT_ID=433385" w:history="1"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https://xn--80ajghhoc2aj1c8b.xn--p1ai/lectures/vebinary/?ELEMENT_ID=433385</w:t>
              </w:r>
            </w:hyperlink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11 Апреля</w:t>
            </w:r>
            <w:r>
              <w:rPr>
                <w:rFonts w:asciiTheme="minorHAnsi" w:hAnsiTheme="minorHAnsi" w:cstheme="minorHAnsi"/>
              </w:rPr>
              <w:br/>
              <w:t>Четверг</w:t>
            </w:r>
          </w:p>
          <w:p w:rsidR="00233A93" w:rsidRDefault="005762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Маркировка лекарственных пр</w:t>
            </w:r>
            <w:r>
              <w:rPr>
                <w:rFonts w:asciiTheme="minorHAnsi" w:hAnsiTheme="minorHAnsi" w:cstheme="minorHAnsi"/>
                <w:b/>
                <w:bCs/>
              </w:rPr>
              <w:t>епаратов: переход СУЗ с APIv2 на APIv3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233A93" w:rsidRDefault="005762E2">
            <w:pPr>
              <w:spacing w:line="360" w:lineRule="atLeast"/>
              <w:rPr>
                <w:rFonts w:ascii="inherit" w:eastAsia="Times New Roman" w:hAnsi="inherit" w:cs="Arial"/>
                <w:b/>
                <w:bCs/>
                <w:color w:val="363634"/>
                <w:sz w:val="30"/>
                <w:szCs w:val="30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Дмитрий Данков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Директор департамента группы общих компонентов</w:t>
            </w:r>
          </w:p>
          <w:p w:rsidR="00233A93" w:rsidRDefault="00233A93">
            <w:pPr>
              <w:rPr>
                <w:rFonts w:ascii="Arial" w:eastAsia="Times New Roman" w:hAnsi="Arial" w:cs="Arial"/>
                <w:color w:val="363634"/>
                <w:lang w:eastAsia="ru-RU"/>
              </w:rPr>
            </w:pPr>
          </w:p>
          <w:p w:rsidR="00233A93" w:rsidRDefault="005762E2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Василий Савин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Директор по консалтингу, Utrace</w:t>
            </w:r>
          </w:p>
          <w:p w:rsidR="00233A93" w:rsidRDefault="005762E2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Ариф Гаджиев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Эксперт по автоматизации процессов маркировки и прослеживаемости, компания Utrace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hyperlink r:id="rId10" w:tooltip="https://xn--80ajghhoc2aj1c8b.xn--p1ai/lectures/vebinary/?ELEMENT_ID=433758" w:history="1">
              <w:r>
                <w:rPr>
                  <w:rStyle w:val="afa"/>
                </w:rPr>
                <w:t>Маркировка лекарственных препаратов: переход СУЗ с APIv2 на APIv3 (xn--80ajghhoc2aj1c8b</w:t>
              </w:r>
              <w:r>
                <w:rPr>
                  <w:rStyle w:val="afa"/>
                </w:rPr>
                <w:t>.xn--p1ai)</w:t>
              </w:r>
            </w:hyperlink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233A93" w:rsidRDefault="005762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Готовые решения для маркировки продукции от Оператор-ЦРПТ</w:t>
            </w:r>
          </w:p>
          <w:p w:rsidR="00233A93" w:rsidRDefault="00233A93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Спикеры:</w:t>
            </w:r>
          </w:p>
          <w:p w:rsidR="00233A93" w:rsidRDefault="00233A93">
            <w:pPr>
              <w:spacing w:line="27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:rsidR="00233A93" w:rsidRDefault="005762E2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Тигран Аветисян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направления товарной группы «Морепродукты»</w:t>
            </w:r>
          </w:p>
          <w:p w:rsidR="00233A93" w:rsidRDefault="00233A93">
            <w:pPr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233A93" w:rsidRDefault="005762E2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:rsidR="00233A93" w:rsidRDefault="00233A93">
            <w:pP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:rsidR="00233A93" w:rsidRDefault="005762E2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Василий Харитонов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группы интеграции с государственными ИС</w:t>
            </w:r>
          </w:p>
          <w:p w:rsidR="00233A93" w:rsidRDefault="00233A93">
            <w:pP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:rsidR="00233A93" w:rsidRDefault="005762E2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 w:rsidR="00233A93" w:rsidRDefault="00233A93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Style w:val="afa"/>
                <w:lang w:eastAsia="ru-RU"/>
              </w:rPr>
              <w:t>https://xn--80ajghhoc2aj1c8b.xn--p1ai/lectures/vebinary/?ELEMENT_ID=433721</w:t>
            </w: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233A93" w:rsidRDefault="005762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Партнерский вебинар к старту выбыти</w:t>
            </w:r>
            <w:r>
              <w:rPr>
                <w:rFonts w:asciiTheme="minorHAnsi" w:hAnsiTheme="minorHAnsi" w:cstheme="minorHAnsi"/>
                <w:b/>
                <w:bCs/>
              </w:rPr>
              <w:t>я пива в потребительской упаковке с 1 июня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233A93" w:rsidRDefault="005762E2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lastRenderedPageBreak/>
              <w:t>Руководитель проекта товарной группы «Пиво и пивные напитки»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233A93" w:rsidRDefault="005762E2"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afa"/>
                <w:lang w:eastAsia="ru-RU"/>
              </w:rPr>
              <w:t>https://xn--80ajghhoc2aj1c8b.xn--p1ai/lectures/vebinary/?ELEMENT_ID=433698</w:t>
            </w: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16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233A93" w:rsidRDefault="005762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Партнерский вебинар. Разрешительный режим на кассах: сроки и требования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:rsidR="00233A93" w:rsidRDefault="005762E2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:rsidR="00233A93" w:rsidRDefault="00233A93">
            <w:pPr>
              <w:rPr>
                <w:rFonts w:ascii="Arial" w:eastAsia="Times New Roman" w:hAnsi="Arial" w:cs="Arial"/>
                <w:color w:val="363634"/>
                <w:lang w:eastAsia="ru-RU"/>
              </w:rPr>
            </w:pPr>
          </w:p>
          <w:p w:rsidR="00233A93" w:rsidRDefault="005762E2">
            <w:pPr>
              <w:spacing w:line="36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Портнов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по работе с клиентами ГК СофтБаланс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https://xn--80ajghhoc2aj1c8b.xn--p1ai/lectures/</w:t>
            </w:r>
            <w:r>
              <w:rPr>
                <w:rFonts w:asciiTheme="minorHAnsi" w:hAnsiTheme="minorHAnsi" w:cstheme="minorHAnsi"/>
                <w:b/>
                <w:bCs/>
              </w:rPr>
              <w:t>vebinary/?ELEMENT_ID=433652</w:t>
            </w: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 Апреля</w:t>
            </w:r>
            <w:r>
              <w:rPr>
                <w:rFonts w:asciiTheme="minorHAnsi" w:hAnsiTheme="minorHAnsi" w:cstheme="minorHAnsi"/>
              </w:rPr>
              <w:br/>
              <w:t>Среда</w:t>
            </w:r>
          </w:p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Решения для маркировки продукции от 1С и Оператор-ЦРПТ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 xml:space="preserve">Спикеры: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Тигран Аветисян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направления товарной группы «Морепродукты»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 xml:space="preserve">Департамента производственных 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решений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Василий Харитонов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группы интеграции с государственными ИС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1" w:tooltip="https://xn--80ajghhoc2aj1c8b.xn--p1ai/lectures/vebinary/?ELEMENT_ID=433374" w:history="1"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https://xn--80ajghhoc2aj1c8b.xn--p1ai/lectures/vebinary/?ELEMENT_ID=433374</w:t>
              </w:r>
            </w:hyperlink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 Апреля</w:t>
            </w:r>
            <w:r>
              <w:rPr>
                <w:rFonts w:asciiTheme="minorHAnsi" w:hAnsiTheme="minorHAnsi" w:cstheme="minorHAnsi"/>
              </w:rPr>
              <w:br/>
              <w:t>Среда</w:t>
            </w:r>
          </w:p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Особенности импорта и экспорта безалкогольных напитков и соков. Подготовка к 3-му этапу маркировки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Евгений Саяхов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Управление безакцизных товарных групп</w:t>
            </w:r>
          </w:p>
          <w:p w:rsidR="00233A93" w:rsidRDefault="005762E2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  <w:hyperlink r:id="rId12" w:tooltip="https://xn--80ajghhoc2aj1c8b.xn--p1ai/lectures/vebinary/?ELEMENT_ID=433153" w:history="1">
              <w:r>
                <w:rPr>
                  <w:rStyle w:val="afa"/>
                  <w:rFonts w:asciiTheme="minorHAnsi" w:hAnsiTheme="minorHAnsi" w:cstheme="minorHAnsi"/>
                </w:rPr>
                <w:t>https://xn</w:t>
              </w:r>
              <w:r>
                <w:rPr>
                  <w:rStyle w:val="afa"/>
                  <w:rFonts w:asciiTheme="minorHAnsi" w:hAnsiTheme="minorHAnsi" w:cstheme="minorHAnsi"/>
                </w:rPr>
                <w:t>--80ajghhoc2aj1c8b.xn--p1ai/lectures/vebinary/?ELEMENT_ID=433153</w:t>
              </w:r>
            </w:hyperlink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 Апреля</w:t>
            </w:r>
            <w:r>
              <w:rPr>
                <w:rFonts w:asciiTheme="minorHAnsi" w:hAnsiTheme="minorHAnsi" w:cstheme="minorHAnsi"/>
              </w:rPr>
              <w:br/>
              <w:t>Среда</w:t>
            </w:r>
          </w:p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Готовые коробочные решения для малого бизнеса. Корма для животных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нта производственных решений</w:t>
            </w:r>
          </w:p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color w:val="363634"/>
              </w:rPr>
            </w:pPr>
            <w:hyperlink r:id="rId13" w:tooltip="https://xn--80ajghhoc2aj1c8b.xn--p1ai/lectures/vebinary/?ELEMENT_ID=432999" w:history="1">
              <w:r>
                <w:rPr>
                  <w:rStyle w:val="afa"/>
                  <w:rFonts w:asciiTheme="minorHAnsi" w:hAnsiTheme="minorHAnsi" w:cstheme="minorHAnsi"/>
                </w:rPr>
                <w:t>https://xn--80ajghhoc2aj1c8b.xn--p1ai/lectures/vebinary/</w:t>
              </w:r>
              <w:r>
                <w:rPr>
                  <w:rStyle w:val="afa"/>
                  <w:rFonts w:asciiTheme="minorHAnsi" w:hAnsiTheme="minorHAnsi" w:cstheme="minorHAnsi"/>
                </w:rPr>
                <w:t>?ELEMENT_ID=432999</w:t>
              </w:r>
            </w:hyperlink>
            <w:r>
              <w:rPr>
                <w:rFonts w:asciiTheme="minorHAnsi" w:hAnsiTheme="minorHAnsi" w:cstheme="minorHAnsi"/>
                <w:color w:val="363634"/>
              </w:rPr>
              <w:t xml:space="preserve"> 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18 Апреля</w:t>
            </w:r>
            <w:r>
              <w:rPr>
                <w:rFonts w:asciiTheme="minorHAnsi" w:hAnsiTheme="minorHAnsi" w:cstheme="minorHAnsi"/>
              </w:rPr>
              <w:br/>
              <w:t>Четверг</w:t>
            </w:r>
          </w:p>
          <w:p w:rsidR="00233A93" w:rsidRDefault="005762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Партнерский вебинар к старту выбытия пива в потребительской упаковке с 1 июня</w:t>
            </w:r>
          </w:p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Style w:val="afa"/>
              </w:rPr>
              <w:t>https://xn--80ajghhoc2aj1c8b.xn--p1ai/lectures/</w:t>
            </w:r>
            <w:r>
              <w:rPr>
                <w:rStyle w:val="afa"/>
              </w:rPr>
              <w:t>vebinary/?ELEMENT_ID=433706</w:t>
            </w: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 Апреля</w:t>
            </w:r>
            <w:r>
              <w:rPr>
                <w:rFonts w:asciiTheme="minorHAnsi" w:hAnsiTheme="minorHAnsi" w:cstheme="minorHAnsi"/>
              </w:rPr>
              <w:br/>
              <w:t>Вторник</w:t>
            </w:r>
          </w:p>
          <w:p w:rsidR="00233A93" w:rsidRDefault="005762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Партнерский вебинар к старту выбытия пива в потребительской упаковке с 1 июня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:rsidR="00233A93" w:rsidRDefault="005762E2">
            <w:pPr>
              <w:spacing w:line="30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:rsidR="00233A93" w:rsidRDefault="00233A93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233A93" w:rsidRDefault="005762E2"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afa"/>
              </w:rPr>
              <w:t>https://xn--80ajghhoc2aj1c8b.xn--p1ai/l</w:t>
            </w:r>
            <w:r>
              <w:rPr>
                <w:rStyle w:val="afa"/>
              </w:rPr>
              <w:t>ectures/vebinary/?ELEMENT_ID=433694</w:t>
            </w:r>
          </w:p>
        </w:tc>
      </w:tr>
      <w:tr w:rsidR="00233A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 Апреля</w:t>
            </w:r>
            <w:r>
              <w:rPr>
                <w:rFonts w:asciiTheme="minorHAnsi" w:hAnsiTheme="minorHAnsi" w:cstheme="minorHAnsi"/>
              </w:rPr>
              <w:br/>
              <w:t>Среда</w:t>
            </w:r>
          </w:p>
          <w:p w:rsidR="00233A93" w:rsidRDefault="005762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Q&amp;A. Линия поддержки бизнеса для ТГ «Упакованная вода» и «Соковая продукция и безалкогольные напитки»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Татьяна Самохвалова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проектов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Управление безакцизной пищевой продукции</w:t>
            </w:r>
          </w:p>
          <w:p w:rsidR="00233A93" w:rsidRDefault="005762E2">
            <w:pPr>
              <w:spacing w:line="330" w:lineRule="atLeast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Елена Мясникова</w:t>
            </w:r>
          </w:p>
          <w:p w:rsidR="00233A93" w:rsidRDefault="005762E2">
            <w:pPr>
              <w:spacing w:line="270" w:lineRule="atLeast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Вода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4" w:tooltip="https://xn--80ajghhoc2aj1c8b.xn--p1ai/lectures/vebinary/?ELEMENT_ID=433342" w:history="1">
              <w:r>
                <w:rPr>
                  <w:rStyle w:val="afa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https://xn--80ajghhoc2aj1c8b.xn--p1ai/lectures/vebinary/?ELEMENT_ID=433342</w:t>
              </w:r>
            </w:hyperlink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bookmarkEnd w:id="0"/>
          <w:p w:rsidR="00233A93" w:rsidRDefault="00233A9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33A93" w:rsidRDefault="00233A93">
      <w:pPr>
        <w:rPr>
          <w:rFonts w:asciiTheme="minorHAnsi" w:hAnsiTheme="minorHAnsi" w:cstheme="minorHAnsi"/>
          <w:sz w:val="24"/>
          <w:szCs w:val="24"/>
        </w:rPr>
      </w:pPr>
    </w:p>
    <w:sectPr w:rsidR="0023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E2" w:rsidRDefault="005762E2">
      <w:r>
        <w:separator/>
      </w:r>
    </w:p>
  </w:endnote>
  <w:endnote w:type="continuationSeparator" w:id="0">
    <w:p w:rsidR="005762E2" w:rsidRDefault="0057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E2" w:rsidRDefault="005762E2">
      <w:r>
        <w:separator/>
      </w:r>
    </w:p>
  </w:footnote>
  <w:footnote w:type="continuationSeparator" w:id="0">
    <w:p w:rsidR="005762E2" w:rsidRDefault="0057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5711"/>
    <w:multiLevelType w:val="hybridMultilevel"/>
    <w:tmpl w:val="FA4CE0A2"/>
    <w:lvl w:ilvl="0" w:tplc="55563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489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9C2C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F4B6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EAE9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84FD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4285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E650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2AD2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F1FDF"/>
    <w:multiLevelType w:val="hybridMultilevel"/>
    <w:tmpl w:val="CBAC1A7E"/>
    <w:lvl w:ilvl="0" w:tplc="DA243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422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101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5E53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07B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E2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8653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A2E0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02A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47E52"/>
    <w:multiLevelType w:val="hybridMultilevel"/>
    <w:tmpl w:val="B456BB28"/>
    <w:lvl w:ilvl="0" w:tplc="7534DE44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3528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AF32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7C4A4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8D445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261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EE4C43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E864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41F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CC5FAE"/>
    <w:multiLevelType w:val="hybridMultilevel"/>
    <w:tmpl w:val="AD205994"/>
    <w:lvl w:ilvl="0" w:tplc="FA72AF66">
      <w:start w:val="1"/>
      <w:numFmt w:val="decimal"/>
      <w:lvlText w:val="%1."/>
      <w:lvlJc w:val="left"/>
      <w:pPr>
        <w:ind w:left="720" w:hanging="360"/>
      </w:pPr>
    </w:lvl>
    <w:lvl w:ilvl="1" w:tplc="47F84944">
      <w:start w:val="1"/>
      <w:numFmt w:val="lowerLetter"/>
      <w:lvlText w:val="%2."/>
      <w:lvlJc w:val="left"/>
      <w:pPr>
        <w:ind w:left="1440" w:hanging="360"/>
      </w:pPr>
    </w:lvl>
    <w:lvl w:ilvl="2" w:tplc="4E0C8C00">
      <w:start w:val="1"/>
      <w:numFmt w:val="lowerRoman"/>
      <w:lvlText w:val="%3."/>
      <w:lvlJc w:val="right"/>
      <w:pPr>
        <w:ind w:left="2160" w:hanging="180"/>
      </w:pPr>
    </w:lvl>
    <w:lvl w:ilvl="3" w:tplc="506A8446">
      <w:start w:val="1"/>
      <w:numFmt w:val="decimal"/>
      <w:lvlText w:val="%4."/>
      <w:lvlJc w:val="left"/>
      <w:pPr>
        <w:ind w:left="2880" w:hanging="360"/>
      </w:pPr>
    </w:lvl>
    <w:lvl w:ilvl="4" w:tplc="1B88B528">
      <w:start w:val="1"/>
      <w:numFmt w:val="lowerLetter"/>
      <w:lvlText w:val="%5."/>
      <w:lvlJc w:val="left"/>
      <w:pPr>
        <w:ind w:left="3600" w:hanging="360"/>
      </w:pPr>
    </w:lvl>
    <w:lvl w:ilvl="5" w:tplc="69DCB518">
      <w:start w:val="1"/>
      <w:numFmt w:val="lowerRoman"/>
      <w:lvlText w:val="%6."/>
      <w:lvlJc w:val="right"/>
      <w:pPr>
        <w:ind w:left="4320" w:hanging="180"/>
      </w:pPr>
    </w:lvl>
    <w:lvl w:ilvl="6" w:tplc="CB38CB2A">
      <w:start w:val="1"/>
      <w:numFmt w:val="decimal"/>
      <w:lvlText w:val="%7."/>
      <w:lvlJc w:val="left"/>
      <w:pPr>
        <w:ind w:left="5040" w:hanging="360"/>
      </w:pPr>
    </w:lvl>
    <w:lvl w:ilvl="7" w:tplc="91D8B9C6">
      <w:start w:val="1"/>
      <w:numFmt w:val="lowerLetter"/>
      <w:lvlText w:val="%8."/>
      <w:lvlJc w:val="left"/>
      <w:pPr>
        <w:ind w:left="5760" w:hanging="360"/>
      </w:pPr>
    </w:lvl>
    <w:lvl w:ilvl="8" w:tplc="790A13C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E05BF"/>
    <w:multiLevelType w:val="hybridMultilevel"/>
    <w:tmpl w:val="60DEA180"/>
    <w:lvl w:ilvl="0" w:tplc="24508A2C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563A518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0BA52A4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D6A058AC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ABCABE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C6196E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3A053C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8FEC2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DA91B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618B55E2"/>
    <w:multiLevelType w:val="hybridMultilevel"/>
    <w:tmpl w:val="2398D13A"/>
    <w:lvl w:ilvl="0" w:tplc="49DE62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4409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A1B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2125C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C2CB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1E003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EDAFCF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ABEFF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0690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D2E5E11"/>
    <w:multiLevelType w:val="hybridMultilevel"/>
    <w:tmpl w:val="FC1E921A"/>
    <w:lvl w:ilvl="0" w:tplc="685C0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FCE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26EA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949C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8E10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88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5641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3837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EEB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21C2D"/>
    <w:multiLevelType w:val="hybridMultilevel"/>
    <w:tmpl w:val="286AD2B2"/>
    <w:lvl w:ilvl="0" w:tplc="8BBAC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A6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E1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E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C9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8E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E8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664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6D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93"/>
    <w:rsid w:val="00233A93"/>
    <w:rsid w:val="005762E2"/>
    <w:rsid w:val="00C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12502-B392-4582-8772-07938BE8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3381" TargetMode="External"/><Relationship Id="rId13" Type="http://schemas.openxmlformats.org/officeDocument/2006/relationships/hyperlink" Target="https://xn--80ajghhoc2aj1c8b.xn--p1ai/lectures/vebinary/?ELEMENT_ID=432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3030" TargetMode="External"/><Relationship Id="rId12" Type="http://schemas.openxmlformats.org/officeDocument/2006/relationships/hyperlink" Target="https://xn--80ajghhoc2aj1c8b.xn--p1ai/lectures/vebinary/?ELEMENT_ID=4331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337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337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3385" TargetMode="External"/><Relationship Id="rId14" Type="http://schemas.openxmlformats.org/officeDocument/2006/relationships/hyperlink" Target="https://xn--80ajghhoc2aj1c8b.xn--p1ai/lectures/vebinary/?ELEMENT_ID=433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User-39</cp:lastModifiedBy>
  <cp:revision>6</cp:revision>
  <dcterms:created xsi:type="dcterms:W3CDTF">2024-03-29T11:57:00Z</dcterms:created>
  <dcterms:modified xsi:type="dcterms:W3CDTF">2024-04-07T07:16:00Z</dcterms:modified>
</cp:coreProperties>
</file>