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F14" w:rsidRPr="00B211A5" w:rsidRDefault="00A94F14">
      <w:pPr>
        <w:suppressAutoHyphens w:val="0"/>
        <w:snapToGrid/>
      </w:pPr>
    </w:p>
    <w:p w:rsidR="00401C54" w:rsidRPr="00B211A5" w:rsidRDefault="00401C54" w:rsidP="00401C54">
      <w:pPr>
        <w:pStyle w:val="ConsPlusNormal"/>
        <w:ind w:left="9639" w:firstLine="0"/>
        <w:rPr>
          <w:rFonts w:ascii="Times New Roman" w:hAnsi="Times New Roman"/>
          <w:bCs/>
          <w:sz w:val="24"/>
          <w:szCs w:val="24"/>
        </w:rPr>
      </w:pPr>
      <w:r w:rsidRPr="00B211A5">
        <w:rPr>
          <w:rFonts w:ascii="Times New Roman" w:hAnsi="Times New Roman"/>
          <w:bCs/>
          <w:sz w:val="24"/>
          <w:szCs w:val="24"/>
        </w:rPr>
        <w:t xml:space="preserve">ПРИЛОЖЕНИЕ </w:t>
      </w:r>
      <w:r w:rsidR="003B1FF7">
        <w:rPr>
          <w:rFonts w:ascii="Times New Roman" w:hAnsi="Times New Roman"/>
          <w:bCs/>
          <w:sz w:val="24"/>
          <w:szCs w:val="24"/>
        </w:rPr>
        <w:t>1</w:t>
      </w:r>
    </w:p>
    <w:p w:rsidR="00401C54" w:rsidRDefault="00401C54" w:rsidP="00401C54">
      <w:pPr>
        <w:ind w:left="9639"/>
        <w:rPr>
          <w:bCs/>
          <w:sz w:val="24"/>
          <w:szCs w:val="24"/>
        </w:rPr>
      </w:pPr>
      <w:r w:rsidRPr="00B211A5">
        <w:rPr>
          <w:bCs/>
          <w:sz w:val="24"/>
          <w:szCs w:val="24"/>
        </w:rPr>
        <w:t>к</w:t>
      </w:r>
      <w:r w:rsidRPr="00B211A5">
        <w:rPr>
          <w:sz w:val="24"/>
          <w:szCs w:val="24"/>
        </w:rPr>
        <w:t xml:space="preserve"> </w:t>
      </w:r>
      <w:r w:rsidR="003B1FF7">
        <w:rPr>
          <w:bCs/>
          <w:sz w:val="24"/>
          <w:szCs w:val="24"/>
        </w:rPr>
        <w:t>постановлению администрации</w:t>
      </w:r>
      <w:r w:rsidRPr="00B211A5">
        <w:rPr>
          <w:bCs/>
          <w:sz w:val="24"/>
          <w:szCs w:val="24"/>
        </w:rPr>
        <w:t xml:space="preserve"> Искитимского района </w:t>
      </w:r>
      <w:r w:rsidR="003B1FF7">
        <w:rPr>
          <w:bCs/>
          <w:sz w:val="24"/>
          <w:szCs w:val="24"/>
        </w:rPr>
        <w:t xml:space="preserve">Новосибирской области </w:t>
      </w:r>
    </w:p>
    <w:p w:rsidR="003B1FF7" w:rsidRPr="00B211A5" w:rsidRDefault="003B1FF7" w:rsidP="00401C54">
      <w:pPr>
        <w:ind w:left="9639"/>
        <w:rPr>
          <w:bCs/>
          <w:sz w:val="24"/>
          <w:szCs w:val="24"/>
        </w:rPr>
      </w:pPr>
      <w:r>
        <w:rPr>
          <w:bCs/>
          <w:sz w:val="24"/>
          <w:szCs w:val="24"/>
        </w:rPr>
        <w:t>от</w:t>
      </w:r>
      <w:r w:rsidR="0093415E">
        <w:rPr>
          <w:bCs/>
          <w:sz w:val="24"/>
          <w:szCs w:val="24"/>
        </w:rPr>
        <w:t xml:space="preserve"> 23.10.2024 №1301</w:t>
      </w:r>
    </w:p>
    <w:p w:rsidR="0019279E" w:rsidRPr="00B211A5" w:rsidRDefault="0019279E">
      <w:pPr>
        <w:suppressAutoHyphens w:val="0"/>
        <w:snapToGrid/>
      </w:pPr>
    </w:p>
    <w:p w:rsidR="008F4D69" w:rsidRPr="00B211A5" w:rsidRDefault="00401C54" w:rsidP="008F4D69">
      <w:pPr>
        <w:pStyle w:val="ConsPlusNormal"/>
        <w:ind w:left="9639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="008F4D69" w:rsidRPr="00B211A5">
        <w:rPr>
          <w:rFonts w:ascii="Times New Roman" w:hAnsi="Times New Roman"/>
          <w:bCs/>
          <w:sz w:val="24"/>
          <w:szCs w:val="24"/>
        </w:rPr>
        <w:t>ПРИЛОЖЕНИЕ 2</w:t>
      </w:r>
    </w:p>
    <w:p w:rsidR="008F4D69" w:rsidRPr="00B211A5" w:rsidRDefault="008F4D69" w:rsidP="008F4D69">
      <w:pPr>
        <w:ind w:left="9639"/>
        <w:rPr>
          <w:bCs/>
          <w:sz w:val="24"/>
          <w:szCs w:val="24"/>
        </w:rPr>
      </w:pPr>
      <w:r w:rsidRPr="00B211A5">
        <w:rPr>
          <w:bCs/>
          <w:sz w:val="24"/>
          <w:szCs w:val="24"/>
        </w:rPr>
        <w:t>к</w:t>
      </w:r>
      <w:r w:rsidRPr="00B211A5">
        <w:rPr>
          <w:sz w:val="24"/>
          <w:szCs w:val="24"/>
        </w:rPr>
        <w:t xml:space="preserve"> </w:t>
      </w:r>
      <w:r w:rsidRPr="00B211A5">
        <w:rPr>
          <w:bCs/>
          <w:sz w:val="24"/>
          <w:szCs w:val="24"/>
        </w:rPr>
        <w:t>муниципальной программе «Развитие системы образования Искитимского района »</w:t>
      </w:r>
    </w:p>
    <w:p w:rsidR="008F4D69" w:rsidRPr="00B211A5" w:rsidRDefault="008F4D69" w:rsidP="008F4D6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4D69" w:rsidRPr="00B211A5" w:rsidRDefault="008F4D69" w:rsidP="008F4D69">
      <w:pPr>
        <w:jc w:val="center"/>
        <w:rPr>
          <w:bCs/>
          <w:sz w:val="24"/>
          <w:szCs w:val="24"/>
        </w:rPr>
      </w:pPr>
      <w:r w:rsidRPr="00B211A5">
        <w:rPr>
          <w:bCs/>
          <w:sz w:val="24"/>
          <w:szCs w:val="24"/>
        </w:rPr>
        <w:t>Мероприятия</w:t>
      </w:r>
    </w:p>
    <w:p w:rsidR="008F4D69" w:rsidRPr="00B211A5" w:rsidRDefault="008F4D69" w:rsidP="008F4D69">
      <w:pPr>
        <w:ind w:left="-360" w:firstLine="720"/>
        <w:jc w:val="center"/>
        <w:rPr>
          <w:bCs/>
          <w:sz w:val="24"/>
          <w:szCs w:val="24"/>
        </w:rPr>
      </w:pPr>
      <w:r w:rsidRPr="00B211A5">
        <w:rPr>
          <w:bCs/>
          <w:sz w:val="24"/>
          <w:szCs w:val="24"/>
        </w:rPr>
        <w:t>муниципальной программы «Развитие системы  образования Искитимского района»</w:t>
      </w:r>
    </w:p>
    <w:p w:rsidR="008F4D69" w:rsidRPr="00B211A5" w:rsidRDefault="008F4D69" w:rsidP="008F4D6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27" w:type="dxa"/>
        <w:jc w:val="center"/>
        <w:tblLayout w:type="fixed"/>
        <w:tblLook w:val="0000"/>
      </w:tblPr>
      <w:tblGrid>
        <w:gridCol w:w="1985"/>
        <w:gridCol w:w="146"/>
        <w:gridCol w:w="1706"/>
        <w:gridCol w:w="1132"/>
        <w:gridCol w:w="1136"/>
        <w:gridCol w:w="1012"/>
        <w:gridCol w:w="1134"/>
        <w:gridCol w:w="1134"/>
        <w:gridCol w:w="1007"/>
        <w:gridCol w:w="1007"/>
        <w:gridCol w:w="1112"/>
        <w:gridCol w:w="1301"/>
        <w:gridCol w:w="2015"/>
      </w:tblGrid>
      <w:tr w:rsidR="008F4D69" w:rsidRPr="00B211A5" w:rsidTr="00F0272A">
        <w:trPr>
          <w:trHeight w:val="390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Наименование</w:t>
            </w:r>
          </w:p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показателя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Единица</w:t>
            </w:r>
          </w:p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B211A5">
              <w:rPr>
                <w:sz w:val="23"/>
                <w:szCs w:val="23"/>
              </w:rPr>
              <w:t>измере-ния</w:t>
            </w:r>
            <w:proofErr w:type="spellEnd"/>
            <w:proofErr w:type="gramEnd"/>
          </w:p>
        </w:tc>
        <w:tc>
          <w:tcPr>
            <w:tcW w:w="7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Значение показателя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Ожидаемый</w:t>
            </w:r>
          </w:p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результат</w:t>
            </w:r>
          </w:p>
        </w:tc>
      </w:tr>
      <w:tr w:rsidR="008F4D69" w:rsidRPr="00B211A5" w:rsidTr="00F0272A">
        <w:trPr>
          <w:trHeight w:val="290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7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В том числе по годам реализации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1200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2024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2027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2028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2029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Итого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8F4D69">
        <w:trPr>
          <w:trHeight w:val="324"/>
          <w:jc w:val="center"/>
        </w:trPr>
        <w:tc>
          <w:tcPr>
            <w:tcW w:w="15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Цель: повышение доступности качественного образования, обеспечивающего наиболее эффективные достижения целей и решение задач социально-экономического развития Искитимского района</w:t>
            </w:r>
          </w:p>
        </w:tc>
      </w:tr>
      <w:tr w:rsidR="008F4D69" w:rsidRPr="00B211A5" w:rsidTr="008F4D69">
        <w:trPr>
          <w:trHeight w:val="481"/>
          <w:jc w:val="center"/>
        </w:trPr>
        <w:tc>
          <w:tcPr>
            <w:tcW w:w="15827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shd w:val="clear" w:color="auto" w:fill="FFFFFF"/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Задача 1. Создание в системе образования условий для получения качественного образования и условий для развития способностей и талантов у детей и молодежи</w:t>
            </w:r>
          </w:p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666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1.1.Участие педагогов в фестивалях, профессиональных конкурсах, и совещаниях муниципального, регионального и федерального уровней</w:t>
            </w:r>
            <w:proofErr w:type="gramStart"/>
            <w:r w:rsidRPr="00B211A5">
              <w:rPr>
                <w:sz w:val="23"/>
                <w:szCs w:val="23"/>
              </w:rPr>
              <w:t xml:space="preserve"> ,</w:t>
            </w:r>
            <w:proofErr w:type="gramEnd"/>
            <w:r w:rsidRPr="00B211A5">
              <w:rPr>
                <w:sz w:val="23"/>
                <w:szCs w:val="23"/>
              </w:rPr>
              <w:t xml:space="preserve"> прохождение курсов </w:t>
            </w:r>
            <w:r w:rsidRPr="00B211A5">
              <w:rPr>
                <w:sz w:val="23"/>
                <w:szCs w:val="23"/>
              </w:rPr>
              <w:lastRenderedPageBreak/>
              <w:t xml:space="preserve">повышения квалификации и профессиональной </w:t>
            </w:r>
            <w:r>
              <w:rPr>
                <w:sz w:val="23"/>
                <w:szCs w:val="23"/>
              </w:rPr>
              <w:t>пере</w:t>
            </w:r>
            <w:r w:rsidRPr="00B211A5">
              <w:rPr>
                <w:sz w:val="23"/>
                <w:szCs w:val="23"/>
              </w:rPr>
              <w:t>подготовки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lastRenderedPageBreak/>
              <w:t>Количество мероприятий с педагогами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5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5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</w:t>
            </w:r>
            <w:r w:rsidR="00675394">
              <w:rPr>
                <w:sz w:val="23"/>
                <w:szCs w:val="23"/>
              </w:rPr>
              <w:t>7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УО, УМЦ, ОО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Участие педагогов в районных мероприятиях «Учитель года», «Воспитатель года»,  «Директор года», «Научно-практическая конференция педагогов». Не менее 10% </w:t>
            </w:r>
            <w:r w:rsidRPr="00B211A5">
              <w:rPr>
                <w:sz w:val="23"/>
                <w:szCs w:val="23"/>
              </w:rPr>
              <w:lastRenderedPageBreak/>
              <w:t>педагогов примут участие в профессиональных конкурсах регионального и федерального уровня. К концу 2029 года 75% педагогических работников повысят свою квалификационную категорию.</w:t>
            </w:r>
          </w:p>
        </w:tc>
      </w:tr>
      <w:tr w:rsidR="008F4D69" w:rsidRPr="00B211A5" w:rsidTr="00F0272A">
        <w:trPr>
          <w:trHeight w:val="565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56,33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rPr>
                <w:sz w:val="22"/>
                <w:szCs w:val="22"/>
              </w:rPr>
            </w:pPr>
            <w:r w:rsidRPr="007415C7">
              <w:rPr>
                <w:sz w:val="22"/>
                <w:szCs w:val="22"/>
              </w:rPr>
              <w:t xml:space="preserve">  42,25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х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417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Сумма затрат, 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169</w:t>
            </w:r>
            <w:r w:rsidRPr="008D3A64">
              <w:rPr>
                <w:sz w:val="22"/>
                <w:szCs w:val="22"/>
              </w:rPr>
              <w:t>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jc w:val="center"/>
              <w:rPr>
                <w:sz w:val="22"/>
                <w:szCs w:val="22"/>
              </w:rPr>
            </w:pPr>
            <w:r w:rsidRPr="007415C7">
              <w:rPr>
                <w:sz w:val="22"/>
                <w:szCs w:val="22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169</w:t>
            </w:r>
            <w:r w:rsidRPr="007D468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169,</w:t>
            </w:r>
            <w:r w:rsidRPr="007D468D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169</w:t>
            </w:r>
            <w:r w:rsidRPr="007D468D">
              <w:rPr>
                <w:sz w:val="22"/>
                <w:szCs w:val="22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169,</w:t>
            </w:r>
            <w:r w:rsidRPr="007D468D">
              <w:rPr>
                <w:sz w:val="22"/>
                <w:szCs w:val="22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1014</w:t>
            </w:r>
            <w:r w:rsidRPr="00B211A5">
              <w:rPr>
                <w:sz w:val="23"/>
                <w:szCs w:val="23"/>
              </w:rPr>
              <w:t>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453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jc w:val="center"/>
              <w:rPr>
                <w:sz w:val="22"/>
                <w:szCs w:val="22"/>
              </w:rPr>
            </w:pPr>
            <w:r w:rsidRPr="007415C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333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8F4D69">
              <w:rPr>
                <w:sz w:val="22"/>
                <w:szCs w:val="22"/>
              </w:rPr>
              <w:t>169,0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jc w:val="center"/>
              <w:rPr>
                <w:sz w:val="22"/>
                <w:szCs w:val="22"/>
              </w:rPr>
            </w:pPr>
            <w:r w:rsidRPr="007415C7">
              <w:rPr>
                <w:sz w:val="22"/>
                <w:szCs w:val="22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169</w:t>
            </w:r>
            <w:r w:rsidRPr="007D468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169,</w:t>
            </w:r>
            <w:r w:rsidRPr="007D468D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169</w:t>
            </w:r>
            <w:r w:rsidRPr="007D468D">
              <w:rPr>
                <w:sz w:val="22"/>
                <w:szCs w:val="22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169</w:t>
            </w:r>
            <w:r w:rsidRPr="007D468D">
              <w:rPr>
                <w:sz w:val="22"/>
                <w:szCs w:val="22"/>
              </w:rPr>
              <w:t>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1014</w:t>
            </w:r>
            <w:r w:rsidRPr="00B211A5">
              <w:rPr>
                <w:sz w:val="23"/>
                <w:szCs w:val="23"/>
              </w:rPr>
              <w:t>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570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lastRenderedPageBreak/>
              <w:t>1.2. Торжественные, праздничные, юбилейные мероприятия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Количество мероприятий, на которых награждают педагогов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rPr>
                <w:sz w:val="22"/>
                <w:szCs w:val="22"/>
              </w:rPr>
            </w:pPr>
            <w:r w:rsidRPr="007415C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3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18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УО, УМЦ, ОО</w:t>
            </w:r>
            <w:proofErr w:type="gramStart"/>
            <w:r>
              <w:rPr>
                <w:sz w:val="23"/>
                <w:szCs w:val="23"/>
              </w:rPr>
              <w:t>,Ц</w:t>
            </w:r>
            <w:proofErr w:type="gramEnd"/>
            <w:r>
              <w:rPr>
                <w:sz w:val="23"/>
                <w:szCs w:val="23"/>
              </w:rPr>
              <w:t>ДО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Ежегодно чествуют на Августовской конференции, Дне Учителя, Дне дошкольного работника не менее 90 педагогов, не менее 11юбиляров-образовательных организаций</w:t>
            </w:r>
          </w:p>
        </w:tc>
      </w:tr>
      <w:tr w:rsidR="008F4D69" w:rsidRPr="00B211A5" w:rsidTr="00F0272A">
        <w:trPr>
          <w:trHeight w:val="570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rPr>
                <w:sz w:val="22"/>
                <w:szCs w:val="22"/>
              </w:rPr>
            </w:pPr>
            <w:r w:rsidRPr="007415C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570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Количество образовательных организаций-юбиляров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rPr>
                <w:sz w:val="22"/>
                <w:szCs w:val="22"/>
              </w:rPr>
            </w:pPr>
            <w:r w:rsidRPr="007415C7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74</w:t>
            </w:r>
          </w:p>
        </w:tc>
        <w:tc>
          <w:tcPr>
            <w:tcW w:w="1301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513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7415C7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7415C7">
            <w:pPr>
              <w:jc w:val="center"/>
              <w:rPr>
                <w:sz w:val="22"/>
                <w:szCs w:val="22"/>
              </w:rPr>
            </w:pPr>
            <w:r w:rsidRPr="007415C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7415C7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252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Сумма затрат, 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</w:t>
            </w:r>
            <w:r w:rsidRPr="008D3A64">
              <w:rPr>
                <w:sz w:val="22"/>
                <w:szCs w:val="22"/>
              </w:rPr>
              <w:t>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0D6C21" w:rsidP="008F4D69">
            <w:pPr>
              <w:rPr>
                <w:sz w:val="22"/>
                <w:szCs w:val="22"/>
              </w:rPr>
            </w:pPr>
            <w:r w:rsidRPr="007415C7">
              <w:rPr>
                <w:sz w:val="22"/>
                <w:szCs w:val="22"/>
              </w:rPr>
              <w:t>987,0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0D6C21" w:rsidP="000D6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0D6C21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0D6C21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0D6C21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0D6C21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5802,0</w:t>
            </w:r>
          </w:p>
        </w:tc>
        <w:tc>
          <w:tcPr>
            <w:tcW w:w="1301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252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областной бюджет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jc w:val="center"/>
              <w:rPr>
                <w:sz w:val="22"/>
                <w:szCs w:val="22"/>
              </w:rPr>
            </w:pPr>
            <w:r w:rsidRPr="007415C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252"/>
          <w:jc w:val="center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867,0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0D6C21" w:rsidP="008F4D69">
            <w:pPr>
              <w:rPr>
                <w:sz w:val="22"/>
                <w:szCs w:val="22"/>
              </w:rPr>
            </w:pPr>
            <w:r w:rsidRPr="007415C7">
              <w:rPr>
                <w:sz w:val="22"/>
                <w:szCs w:val="22"/>
              </w:rPr>
              <w:t>987</w:t>
            </w:r>
            <w:r w:rsidR="008F4D69" w:rsidRPr="007415C7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0D6C21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</w:t>
            </w:r>
            <w:r w:rsidR="008F4D69" w:rsidRPr="00E7202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0D6C21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</w:t>
            </w:r>
            <w:r w:rsidR="008F4D69" w:rsidRPr="00E7202D">
              <w:rPr>
                <w:sz w:val="22"/>
                <w:szCs w:val="22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0D6C21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</w:t>
            </w:r>
            <w:r w:rsidR="008F4D69" w:rsidRPr="00E7202D">
              <w:rPr>
                <w:sz w:val="22"/>
                <w:szCs w:val="22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0D6C21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</w:t>
            </w:r>
            <w:r w:rsidR="008F4D69" w:rsidRPr="00E7202D">
              <w:rPr>
                <w:sz w:val="22"/>
                <w:szCs w:val="22"/>
              </w:rPr>
              <w:t>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0D6C21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</w:t>
            </w:r>
            <w:r w:rsidR="008F4D69">
              <w:rPr>
                <w:sz w:val="23"/>
                <w:szCs w:val="23"/>
              </w:rPr>
              <w:t>02</w:t>
            </w:r>
            <w:r w:rsidR="008F4D69" w:rsidRPr="00B211A5">
              <w:rPr>
                <w:sz w:val="23"/>
                <w:szCs w:val="23"/>
              </w:rPr>
              <w:t>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841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1.3.Методическое сопровождение педагогической деятельности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Количество приобретенной учебно-методической литературы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600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УМЦ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Ежегодное обеспечение учебно-методической литературой </w:t>
            </w:r>
            <w:r>
              <w:rPr>
                <w:sz w:val="23"/>
                <w:szCs w:val="23"/>
              </w:rPr>
              <w:t>/</w:t>
            </w:r>
            <w:r w:rsidRPr="00B211A5">
              <w:rPr>
                <w:sz w:val="23"/>
                <w:szCs w:val="23"/>
              </w:rPr>
              <w:t xml:space="preserve"> подпиской на автоматизированн</w:t>
            </w:r>
            <w:r w:rsidRPr="00B211A5">
              <w:rPr>
                <w:sz w:val="23"/>
                <w:szCs w:val="23"/>
              </w:rPr>
              <w:lastRenderedPageBreak/>
              <w:t>ую систему «Образование»</w:t>
            </w:r>
          </w:p>
        </w:tc>
      </w:tr>
      <w:tr w:rsidR="008F4D69" w:rsidRPr="00B211A5" w:rsidTr="00F0272A">
        <w:trPr>
          <w:trHeight w:val="575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D5043D" w:rsidRDefault="008F4D69" w:rsidP="008F4D69">
            <w:pPr>
              <w:rPr>
                <w:sz w:val="24"/>
                <w:szCs w:val="24"/>
              </w:rPr>
            </w:pPr>
            <w:r w:rsidRPr="00D5043D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D5043D" w:rsidRDefault="008F4D69" w:rsidP="008F4D69">
            <w:pPr>
              <w:rPr>
                <w:sz w:val="24"/>
                <w:szCs w:val="24"/>
              </w:rPr>
            </w:pPr>
            <w:r w:rsidRPr="00D5043D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D5043D" w:rsidRDefault="008F4D69" w:rsidP="008F4D69">
            <w:pPr>
              <w:rPr>
                <w:sz w:val="24"/>
                <w:szCs w:val="24"/>
              </w:rPr>
            </w:pPr>
            <w:r w:rsidRPr="00D5043D">
              <w:rPr>
                <w:sz w:val="24"/>
                <w:szCs w:val="24"/>
              </w:rPr>
              <w:t>1,0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D5043D" w:rsidRDefault="008F4D69" w:rsidP="008F4D69">
            <w:pPr>
              <w:rPr>
                <w:sz w:val="24"/>
                <w:szCs w:val="24"/>
              </w:rPr>
            </w:pPr>
            <w:r w:rsidRPr="00D5043D">
              <w:rPr>
                <w:sz w:val="24"/>
                <w:szCs w:val="24"/>
              </w:rPr>
              <w:t>1,0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D5043D" w:rsidRDefault="008F4D69" w:rsidP="008F4D69">
            <w:pPr>
              <w:rPr>
                <w:sz w:val="24"/>
                <w:szCs w:val="24"/>
              </w:rPr>
            </w:pPr>
            <w:r w:rsidRPr="00D5043D">
              <w:rPr>
                <w:sz w:val="24"/>
                <w:szCs w:val="24"/>
              </w:rPr>
              <w:t>1,0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х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413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Сумма затрат, 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>
              <w:rPr>
                <w:sz w:val="22"/>
                <w:szCs w:val="22"/>
              </w:rPr>
              <w:t>100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>
              <w:rPr>
                <w:sz w:val="22"/>
                <w:szCs w:val="22"/>
              </w:rPr>
              <w:t>100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>
              <w:rPr>
                <w:sz w:val="22"/>
                <w:szCs w:val="22"/>
              </w:rPr>
              <w:t>100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>
              <w:rPr>
                <w:sz w:val="22"/>
                <w:szCs w:val="22"/>
              </w:rPr>
              <w:t>100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>
              <w:rPr>
                <w:sz w:val="22"/>
                <w:szCs w:val="22"/>
              </w:rPr>
              <w:t>100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449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областной бюджет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330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>
              <w:rPr>
                <w:sz w:val="22"/>
                <w:szCs w:val="22"/>
              </w:rPr>
              <w:t>100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>
              <w:rPr>
                <w:sz w:val="22"/>
                <w:szCs w:val="22"/>
              </w:rPr>
              <w:t>100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>
              <w:rPr>
                <w:sz w:val="22"/>
                <w:szCs w:val="22"/>
              </w:rPr>
              <w:t>100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>
              <w:rPr>
                <w:sz w:val="22"/>
                <w:szCs w:val="22"/>
              </w:rPr>
              <w:t>100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>
              <w:rPr>
                <w:sz w:val="22"/>
                <w:szCs w:val="22"/>
              </w:rPr>
              <w:t>100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1851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</w:rPr>
              <w:t>4</w:t>
            </w:r>
            <w:r w:rsidRPr="00B211A5">
              <w:rPr>
                <w:sz w:val="23"/>
                <w:szCs w:val="23"/>
              </w:rPr>
              <w:t>. Организация и проведение церемонии награждения медалистов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Количество награждаемых детей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50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50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50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300</w:t>
            </w:r>
          </w:p>
        </w:tc>
        <w:tc>
          <w:tcPr>
            <w:tcW w:w="13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УО,</w:t>
            </w:r>
            <w:r>
              <w:rPr>
                <w:sz w:val="23"/>
                <w:szCs w:val="23"/>
              </w:rPr>
              <w:t xml:space="preserve"> УМЦ</w:t>
            </w:r>
          </w:p>
        </w:tc>
        <w:tc>
          <w:tcPr>
            <w:tcW w:w="20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445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8,2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8,2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8,2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х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445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Сумма затрат, в том числе: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 xml:space="preserve">   </w:t>
            </w:r>
            <w:r w:rsidR="00C2425B">
              <w:rPr>
                <w:sz w:val="22"/>
                <w:szCs w:val="22"/>
              </w:rPr>
              <w:t>480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 xml:space="preserve">   </w:t>
            </w:r>
            <w:r w:rsidR="00C2425B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C2425B" w:rsidP="008F4D69">
            <w:r>
              <w:rPr>
                <w:sz w:val="22"/>
                <w:szCs w:val="22"/>
              </w:rPr>
              <w:t>48</w:t>
            </w:r>
            <w:r w:rsid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C2425B" w:rsidP="008F4D69">
            <w:r>
              <w:rPr>
                <w:sz w:val="22"/>
                <w:szCs w:val="22"/>
              </w:rPr>
              <w:t>48</w:t>
            </w:r>
            <w:r w:rsid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C2425B" w:rsidP="008F4D69">
            <w:r>
              <w:rPr>
                <w:sz w:val="22"/>
                <w:szCs w:val="22"/>
              </w:rPr>
              <w:t>48</w:t>
            </w:r>
            <w:r w:rsidR="008F4D69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C2425B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2810</w:t>
            </w:r>
            <w:r w:rsidR="008F4D69" w:rsidRPr="00B211A5">
              <w:rPr>
                <w:sz w:val="23"/>
                <w:szCs w:val="23"/>
              </w:rPr>
              <w:t>,0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455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областной бюджет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211A5" w:rsidTr="00F0272A">
        <w:trPr>
          <w:trHeight w:val="349"/>
          <w:jc w:val="center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8F4D69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410,0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C2425B" w:rsidP="008F4D69">
            <w:r>
              <w:rPr>
                <w:sz w:val="22"/>
                <w:szCs w:val="22"/>
              </w:rPr>
              <w:t>48</w:t>
            </w:r>
            <w:r w:rsidR="008F4D6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980AD6" w:rsidP="008F4D69">
            <w:r>
              <w:rPr>
                <w:sz w:val="22"/>
                <w:szCs w:val="22"/>
              </w:rPr>
              <w:t>48</w:t>
            </w:r>
            <w:r w:rsidR="008F4D6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980AD6" w:rsidP="008F4D69">
            <w:r>
              <w:rPr>
                <w:sz w:val="22"/>
                <w:szCs w:val="22"/>
              </w:rPr>
              <w:t>48</w:t>
            </w:r>
            <w:r w:rsid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980AD6" w:rsidP="008F4D69">
            <w:r>
              <w:rPr>
                <w:sz w:val="22"/>
                <w:szCs w:val="22"/>
              </w:rPr>
              <w:t>48</w:t>
            </w:r>
            <w:r w:rsid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980AD6" w:rsidP="008F4D69">
            <w:r>
              <w:rPr>
                <w:sz w:val="22"/>
                <w:szCs w:val="22"/>
              </w:rPr>
              <w:t>48</w:t>
            </w:r>
            <w:r w:rsidR="008F4D69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D69" w:rsidRPr="00B211A5" w:rsidRDefault="00980AD6" w:rsidP="00980AD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281</w:t>
            </w:r>
            <w:r w:rsidR="008F4D69">
              <w:rPr>
                <w:sz w:val="23"/>
                <w:szCs w:val="23"/>
              </w:rPr>
              <w:t>0</w:t>
            </w:r>
            <w:r w:rsidR="008F4D69" w:rsidRPr="00B211A5">
              <w:rPr>
                <w:sz w:val="23"/>
                <w:szCs w:val="23"/>
              </w:rPr>
              <w:t>,0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D69" w:rsidRPr="00B211A5" w:rsidRDefault="008F4D69" w:rsidP="008F4D69">
            <w:pPr>
              <w:rPr>
                <w:sz w:val="23"/>
                <w:szCs w:val="23"/>
              </w:rPr>
            </w:pPr>
          </w:p>
        </w:tc>
      </w:tr>
      <w:tr w:rsidR="007F644F" w:rsidRPr="00B211A5" w:rsidTr="00F0272A">
        <w:trPr>
          <w:trHeight w:val="349"/>
          <w:jc w:val="center"/>
        </w:trPr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44F" w:rsidRPr="007F644F" w:rsidRDefault="007F644F" w:rsidP="007F644F">
            <w:pPr>
              <w:pStyle w:val="a4"/>
              <w:numPr>
                <w:ilvl w:val="1"/>
                <w:numId w:val="43"/>
              </w:numPr>
              <w:ind w:left="237"/>
              <w:rPr>
                <w:sz w:val="23"/>
                <w:szCs w:val="23"/>
              </w:rPr>
            </w:pPr>
            <w:r w:rsidRPr="007F644F">
              <w:rPr>
                <w:sz w:val="23"/>
                <w:szCs w:val="23"/>
              </w:rPr>
              <w:t xml:space="preserve">Участие </w:t>
            </w:r>
            <w:r>
              <w:rPr>
                <w:sz w:val="23"/>
                <w:szCs w:val="23"/>
              </w:rPr>
              <w:t>педагогов в форуме «Учебная Сибирь»</w:t>
            </w:r>
          </w:p>
        </w:tc>
        <w:tc>
          <w:tcPr>
            <w:tcW w:w="1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44F" w:rsidRPr="007415C7" w:rsidRDefault="007F644F" w:rsidP="007F644F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 xml:space="preserve">Количество образовательных организаций 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44F" w:rsidRPr="007415C7" w:rsidRDefault="007F644F" w:rsidP="008F4D69">
            <w:pPr>
              <w:rPr>
                <w:sz w:val="23"/>
                <w:szCs w:val="23"/>
              </w:rPr>
            </w:pPr>
            <w:proofErr w:type="spellStart"/>
            <w:r w:rsidRPr="007415C7">
              <w:rPr>
                <w:sz w:val="23"/>
                <w:szCs w:val="23"/>
              </w:rPr>
              <w:t>ед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44F" w:rsidRPr="007415C7" w:rsidRDefault="000D6C21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44F" w:rsidRPr="007415C7" w:rsidRDefault="00F0272A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44F" w:rsidRPr="007415C7" w:rsidRDefault="00F0272A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44F" w:rsidRPr="007415C7" w:rsidRDefault="00F0272A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6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44F" w:rsidRPr="007415C7" w:rsidRDefault="00F0272A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6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44F" w:rsidRPr="007415C7" w:rsidRDefault="00F0272A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6</w:t>
            </w:r>
          </w:p>
        </w:tc>
        <w:tc>
          <w:tcPr>
            <w:tcW w:w="1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44F" w:rsidRPr="007415C7" w:rsidRDefault="00F0272A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30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644F" w:rsidRPr="00B211A5" w:rsidRDefault="007F644F" w:rsidP="007F644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УО, ЦДО, УМЦ, ОО</w:t>
            </w:r>
            <w:r w:rsidR="00F0272A">
              <w:rPr>
                <w:sz w:val="23"/>
                <w:szCs w:val="23"/>
              </w:rPr>
              <w:t>, «Спутник»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DE9" w:rsidRPr="00B211A5" w:rsidRDefault="00D75DE9" w:rsidP="00D75DE9">
            <w:pPr>
              <w:rPr>
                <w:sz w:val="23"/>
                <w:szCs w:val="23"/>
              </w:rPr>
            </w:pPr>
            <w:r w:rsidRPr="00D75DE9">
              <w:rPr>
                <w:sz w:val="23"/>
                <w:szCs w:val="23"/>
              </w:rPr>
              <w:t>В</w:t>
            </w:r>
            <w:r w:rsidR="00F0272A" w:rsidRPr="00D75DE9">
              <w:rPr>
                <w:sz w:val="23"/>
                <w:szCs w:val="23"/>
              </w:rPr>
              <w:t xml:space="preserve">озможность </w:t>
            </w:r>
            <w:r w:rsidRPr="00D75DE9">
              <w:rPr>
                <w:sz w:val="23"/>
                <w:szCs w:val="23"/>
              </w:rPr>
              <w:t>для педагогов у</w:t>
            </w:r>
            <w:r w:rsidR="00F0272A" w:rsidRPr="00D75DE9">
              <w:rPr>
                <w:sz w:val="23"/>
                <w:szCs w:val="23"/>
              </w:rPr>
              <w:t>знать последние тенденции в сфере образования и обменяться лучшим опытом с коллегами.</w:t>
            </w:r>
            <w:r w:rsidR="004953D9" w:rsidRPr="00D75DE9">
              <w:rPr>
                <w:sz w:val="23"/>
                <w:szCs w:val="23"/>
              </w:rPr>
              <w:t xml:space="preserve"> </w:t>
            </w:r>
          </w:p>
          <w:p w:rsidR="007F644F" w:rsidRPr="00B211A5" w:rsidRDefault="007F644F" w:rsidP="004953D9">
            <w:pPr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9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F644F">
            <w:pPr>
              <w:jc w:val="both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F644F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0D6C21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58,33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F0272A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58,33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F0272A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58,33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F0272A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58,33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F0272A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58,33</w:t>
            </w:r>
          </w:p>
        </w:tc>
        <w:tc>
          <w:tcPr>
            <w:tcW w:w="1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х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9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F644F">
            <w:pPr>
              <w:jc w:val="both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Сумма затрат, в том числе: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F644F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0D6C21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350</w:t>
            </w:r>
            <w:r w:rsidR="00F0272A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350</w:t>
            </w:r>
            <w:r w:rsidR="00F0272A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350</w:t>
            </w:r>
            <w:r w:rsidR="00F0272A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350</w:t>
            </w:r>
            <w:r w:rsidR="00F0272A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350</w:t>
            </w:r>
            <w:r w:rsidR="00F0272A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175</w:t>
            </w:r>
            <w:r w:rsidR="00F0272A"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9"/>
          <w:jc w:val="center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F644F">
            <w:pPr>
              <w:jc w:val="both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 xml:space="preserve">областной бюджет 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F644F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0D6C21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8F4D69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F644F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F644F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F644F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F644F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F644F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95"/>
          <w:jc w:val="center"/>
        </w:trPr>
        <w:tc>
          <w:tcPr>
            <w:tcW w:w="3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Итого затрат на решение задачи 1, 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7F644F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0D6C21" w:rsidP="007F644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1546,0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0D6C21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2086</w:t>
            </w:r>
            <w:r w:rsidR="000D6C21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0D6C21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2086</w:t>
            </w:r>
            <w:r w:rsidR="000D6C21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2086</w:t>
            </w:r>
            <w:r w:rsidR="000D6C21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0D6C21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2086</w:t>
            </w:r>
            <w:r w:rsidR="000D6C21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2086</w:t>
            </w:r>
            <w:r w:rsidR="000D6C21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11976</w:t>
            </w:r>
            <w:r w:rsidR="000D6C21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3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lastRenderedPageBreak/>
              <w:t>федеральный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F0272A" w:rsidRDefault="00F0272A" w:rsidP="008F4D69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F0272A" w:rsidRDefault="00F0272A" w:rsidP="008F4D69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F0272A" w:rsidRDefault="00F0272A" w:rsidP="008F4D69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F0272A" w:rsidRDefault="00F0272A" w:rsidP="008F4D69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F0272A" w:rsidRDefault="00F0272A" w:rsidP="008F4D69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F0272A" w:rsidRDefault="00F0272A" w:rsidP="008F4D69">
            <w:pPr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3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 Новосибирской области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3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F0272A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1546,0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2086</w:t>
            </w:r>
            <w:r w:rsidR="000D6C21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2086</w:t>
            </w:r>
            <w:r w:rsidR="000D6C21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2086</w:t>
            </w:r>
            <w:r w:rsidR="000D6C21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2086</w:t>
            </w:r>
            <w:r w:rsidR="000D6C21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2678A3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2086,0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7415C7" w:rsidRDefault="00AA2028" w:rsidP="007415C7">
            <w:pPr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11976</w:t>
            </w:r>
            <w:r w:rsidR="000D6C21" w:rsidRPr="007415C7">
              <w:rPr>
                <w:sz w:val="23"/>
                <w:szCs w:val="23"/>
              </w:rPr>
              <w:t>,0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8F4D69">
        <w:trPr>
          <w:trHeight w:val="345"/>
          <w:jc w:val="center"/>
        </w:trPr>
        <w:tc>
          <w:tcPr>
            <w:tcW w:w="15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Задача 2. Приведение базовой инфраструктуры системы образования в соответствие с требованиями санитарных норм и правил путем реконструкции, капитального ремонта, материального и технологического оснащения действующих и строительства новых объектов образования</w:t>
            </w:r>
          </w:p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</w:p>
        </w:tc>
      </w:tr>
      <w:tr w:rsidR="00F0272A" w:rsidRPr="00B211A5" w:rsidTr="00F0272A">
        <w:trPr>
          <w:trHeight w:val="700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2.1.Укрепление базовой инфраструктуры и технологической образовательной среды  образовательных организаций дошкольного и  общего образования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Количество приобретенной оргтехники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60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ОО</w:t>
            </w:r>
            <w:proofErr w:type="gramStart"/>
            <w:r w:rsidRPr="00B211A5">
              <w:rPr>
                <w:sz w:val="23"/>
                <w:szCs w:val="23"/>
              </w:rPr>
              <w:t>,У</w:t>
            </w:r>
            <w:proofErr w:type="gramEnd"/>
            <w:r w:rsidRPr="00B211A5">
              <w:rPr>
                <w:sz w:val="23"/>
                <w:szCs w:val="23"/>
              </w:rPr>
              <w:t>О, МКУ «Центр обеспечения»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Укрепление базовой инфраструктуры образовательных организаций, являющихся пунктом проведения экзаменов. </w:t>
            </w:r>
          </w:p>
          <w:p w:rsidR="00F0272A" w:rsidRPr="00B211A5" w:rsidRDefault="00F0272A" w:rsidP="008F4D69">
            <w:pPr>
              <w:rPr>
                <w:sz w:val="24"/>
                <w:szCs w:val="24"/>
              </w:rPr>
            </w:pPr>
          </w:p>
          <w:p w:rsidR="00F0272A" w:rsidRPr="00B211A5" w:rsidRDefault="00F0272A" w:rsidP="008F4D69">
            <w:pPr>
              <w:rPr>
                <w:sz w:val="24"/>
                <w:szCs w:val="24"/>
              </w:rPr>
            </w:pPr>
          </w:p>
          <w:p w:rsidR="00F0272A" w:rsidRPr="00B211A5" w:rsidRDefault="00F0272A" w:rsidP="008F4D69">
            <w:pPr>
              <w:rPr>
                <w:sz w:val="24"/>
                <w:szCs w:val="24"/>
              </w:rPr>
            </w:pPr>
          </w:p>
          <w:p w:rsidR="00F0272A" w:rsidRPr="00B211A5" w:rsidRDefault="00F0272A" w:rsidP="008F4D69">
            <w:pPr>
              <w:rPr>
                <w:sz w:val="24"/>
                <w:szCs w:val="24"/>
              </w:rPr>
            </w:pPr>
          </w:p>
          <w:p w:rsidR="00F0272A" w:rsidRPr="00B211A5" w:rsidRDefault="00F0272A" w:rsidP="008F4D69">
            <w:pPr>
              <w:rPr>
                <w:sz w:val="24"/>
                <w:szCs w:val="24"/>
              </w:rPr>
            </w:pPr>
          </w:p>
          <w:p w:rsidR="00F0272A" w:rsidRPr="00B211A5" w:rsidRDefault="00F0272A" w:rsidP="008F4D69">
            <w:pPr>
              <w:rPr>
                <w:sz w:val="24"/>
                <w:szCs w:val="24"/>
              </w:rPr>
            </w:pPr>
            <w:r w:rsidRPr="00B211A5">
              <w:rPr>
                <w:sz w:val="24"/>
                <w:szCs w:val="24"/>
              </w:rPr>
              <w:t xml:space="preserve">Обеспечение исполнения требований санитарных и строительных норм, пожарной безопасности и иных требований к инфраструктуре образовательных организаций с учетом современных условий </w:t>
            </w:r>
            <w:r w:rsidRPr="00B211A5">
              <w:rPr>
                <w:sz w:val="24"/>
                <w:szCs w:val="24"/>
              </w:rPr>
              <w:lastRenderedPageBreak/>
              <w:t>технологической среды образования</w:t>
            </w:r>
          </w:p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531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6,7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6,7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6,7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6,7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х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98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Сумма затрат, в том числе: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67,0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67,0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67,0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67,0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402,0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47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67,0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67,0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67,0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67,0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402,0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2.2.Капитальный ремонт спортивных залов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proofErr w:type="gramStart"/>
            <w:r w:rsidRPr="00B211A5">
              <w:rPr>
                <w:sz w:val="23"/>
                <w:szCs w:val="23"/>
              </w:rPr>
              <w:t>Количество ОО,  в которых произведен капитальный ремонт спортивных залов</w:t>
            </w:r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Сумма затрат, в том числе: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2.3.Капитальный ремонт кровель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Количество ОО, в которых произведен капитальный </w:t>
            </w:r>
            <w:r w:rsidRPr="00B211A5">
              <w:rPr>
                <w:sz w:val="23"/>
                <w:szCs w:val="23"/>
              </w:rPr>
              <w:lastRenderedPageBreak/>
              <w:t>ремонт кровли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lastRenderedPageBreak/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24068,6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10288,1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10288,1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х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Сумма затрат, в том числе: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24068,6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10288,1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10288,1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44644,8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8550,0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8550,0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15518,6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288,1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288,1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675394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16094,8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2.4.Капитальный ремонт инженерных коммуникаций  в учреждения образования района.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Количество ОО, </w:t>
            </w:r>
            <w:proofErr w:type="gramStart"/>
            <w:r w:rsidRPr="00B211A5">
              <w:rPr>
                <w:sz w:val="23"/>
                <w:szCs w:val="23"/>
              </w:rPr>
              <w:t>в</w:t>
            </w:r>
            <w:proofErr w:type="gramEnd"/>
            <w:r w:rsidRPr="00B211A5">
              <w:rPr>
                <w:sz w:val="23"/>
                <w:szCs w:val="23"/>
              </w:rPr>
              <w:t xml:space="preserve"> </w:t>
            </w:r>
            <w:proofErr w:type="gramStart"/>
            <w:r w:rsidRPr="00B211A5">
              <w:rPr>
                <w:sz w:val="23"/>
                <w:szCs w:val="23"/>
              </w:rPr>
              <w:t>которых</w:t>
            </w:r>
            <w:proofErr w:type="gramEnd"/>
            <w:r w:rsidRPr="00B211A5">
              <w:rPr>
                <w:sz w:val="23"/>
                <w:szCs w:val="23"/>
              </w:rPr>
              <w:t xml:space="preserve"> произведен Капитальный ремонт инженерных коммуникаций  в учреждения образования района.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Сумма затрат, в том числе: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2.5.Замена оконных блоков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Количество ОО, в которых произведена замена оконных блоков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28,96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Сумма затрат, в том числе: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28958,0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28958,0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28958,0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28958,0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2.6. Капитальный ремонт столовых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Количество ОО, в которых произведен капитальный ремонт столовых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Сумма затрат, в том числе: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3B0567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</w:t>
            </w:r>
            <w:r w:rsidR="003B0567">
              <w:rPr>
                <w:sz w:val="23"/>
                <w:szCs w:val="23"/>
              </w:rPr>
              <w:t>.7</w:t>
            </w:r>
            <w:r w:rsidRPr="00B211A5">
              <w:rPr>
                <w:sz w:val="23"/>
                <w:szCs w:val="23"/>
              </w:rPr>
              <w:t>.Капитальный ремонт бассейнов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Количество ОО, в которых произведен капитальный ремонт бассейнов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Сумма затрат, в том числе: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3B0567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2.</w:t>
            </w:r>
            <w:r w:rsidR="003B0567">
              <w:rPr>
                <w:sz w:val="23"/>
                <w:szCs w:val="23"/>
              </w:rPr>
              <w:t>8</w:t>
            </w:r>
            <w:r w:rsidRPr="00B211A5">
              <w:rPr>
                <w:sz w:val="23"/>
                <w:szCs w:val="23"/>
              </w:rPr>
              <w:t>. Создание безопасных условий пребывания детей в образовательных организациях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Количество установленных систем автоматической пожарной сигнализации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ОО, МКУ «Центр обеспечения»</w:t>
            </w: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2509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х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Сумма затрат, 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10036,0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7716,1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7716,1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25468,2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9749,8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24749,8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286,2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216,1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216,1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718,4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3B0567">
            <w:pPr>
              <w:rPr>
                <w:sz w:val="23"/>
                <w:szCs w:val="23"/>
              </w:rPr>
            </w:pPr>
            <w:r w:rsidRPr="00B211A5">
              <w:rPr>
                <w:sz w:val="22"/>
                <w:szCs w:val="22"/>
              </w:rPr>
              <w:t>2.</w:t>
            </w:r>
            <w:r w:rsidR="003B0567">
              <w:rPr>
                <w:sz w:val="22"/>
                <w:szCs w:val="22"/>
              </w:rPr>
              <w:t>9</w:t>
            </w:r>
            <w:r w:rsidRPr="00B211A5">
              <w:rPr>
                <w:sz w:val="22"/>
                <w:szCs w:val="22"/>
              </w:rPr>
              <w:t>. Открытие дополнительных мест на базе действующих ОО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Количество ОО, на базе которых открыты дополнительные места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3D0EF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2314,9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х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Сумма затрат, 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2314,9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2314,9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2250,0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2250,0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64,8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Итого затрат на решение задачи 2, в том числе: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63129,6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20386,1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18071,2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67,0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67,0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67,0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101787,9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областной бюджет 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18299,8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17500,0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55549,8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 бюджет района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44829,8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571,2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67,0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67,0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67,0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46238,1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423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внебюджетные источники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C348E3">
            <w:pPr>
              <w:jc w:val="both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8F4D69">
        <w:trPr>
          <w:trHeight w:val="345"/>
          <w:jc w:val="center"/>
        </w:trPr>
        <w:tc>
          <w:tcPr>
            <w:tcW w:w="15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Задача 3 Создание необходимых условий для полноценного отдыха и оздоровления детей и подростков Искитимского  муниципального района, в том числе, находящихся в трудной жизненной ситуации</w:t>
            </w:r>
          </w:p>
        </w:tc>
      </w:tr>
      <w:tr w:rsidR="00F0272A" w:rsidRPr="00B211A5" w:rsidTr="00F0272A">
        <w:trPr>
          <w:trHeight w:val="700"/>
          <w:jc w:val="center"/>
        </w:trPr>
        <w:tc>
          <w:tcPr>
            <w:tcW w:w="2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3.1.Организация работы трудовых бригад при общеобразовательных учреждениях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Количество </w:t>
            </w:r>
            <w:proofErr w:type="gramStart"/>
            <w:r w:rsidRPr="00B211A5">
              <w:rPr>
                <w:sz w:val="23"/>
                <w:szCs w:val="23"/>
              </w:rPr>
              <w:t>обучающихся</w:t>
            </w:r>
            <w:proofErr w:type="gramEnd"/>
            <w:r w:rsidRPr="00B211A5">
              <w:rPr>
                <w:sz w:val="23"/>
                <w:szCs w:val="23"/>
              </w:rPr>
              <w:t xml:space="preserve"> ОО, оформленных в  трудовые бригады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400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415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415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418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420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2478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ОО, УО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4"/>
                <w:szCs w:val="24"/>
              </w:rPr>
            </w:pPr>
            <w:r w:rsidRPr="00B211A5">
              <w:rPr>
                <w:sz w:val="24"/>
                <w:szCs w:val="24"/>
              </w:rPr>
              <w:t xml:space="preserve">Не менее 50 % обучающихся будут охвачены летней оздоровительной кампанией, из них 90 % находящихся в сложной жизненной </w:t>
            </w:r>
            <w:r w:rsidRPr="00B211A5">
              <w:rPr>
                <w:sz w:val="24"/>
                <w:szCs w:val="24"/>
              </w:rPr>
              <w:lastRenderedPageBreak/>
              <w:t>ситуации.</w:t>
            </w:r>
          </w:p>
        </w:tc>
      </w:tr>
      <w:tr w:rsidR="00F0272A" w:rsidRPr="00B211A5" w:rsidTr="00F0272A">
        <w:trPr>
          <w:trHeight w:val="485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3D0EF9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14,19825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13,8519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13,6851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13,6851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13,5868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13,5221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х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521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Сумма затрат, 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34075,8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областной </w:t>
            </w:r>
            <w:r w:rsidRPr="00B211A5">
              <w:rPr>
                <w:sz w:val="23"/>
                <w:szCs w:val="23"/>
              </w:rPr>
              <w:lastRenderedPageBreak/>
              <w:t xml:space="preserve">бюджет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lastRenderedPageBreak/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34075,8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700"/>
          <w:jc w:val="center"/>
        </w:trPr>
        <w:tc>
          <w:tcPr>
            <w:tcW w:w="2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3.2.Организация работы лагерей  дневного пребывания (ЛДП) при общеобразовательных учреждениях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Количество </w:t>
            </w:r>
            <w:proofErr w:type="gramStart"/>
            <w:r w:rsidRPr="00B211A5">
              <w:rPr>
                <w:sz w:val="23"/>
                <w:szCs w:val="23"/>
              </w:rPr>
              <w:t>обучающихся</w:t>
            </w:r>
            <w:proofErr w:type="gramEnd"/>
            <w:r w:rsidRPr="00B211A5">
              <w:rPr>
                <w:sz w:val="23"/>
                <w:szCs w:val="23"/>
              </w:rPr>
              <w:t xml:space="preserve"> ОО, посещающие  в летний период ЛДП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1060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1080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3210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ОО, УО</w:t>
            </w: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700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3,6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х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700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Сумма затрат, 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3816,0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3816,0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3816</w:t>
            </w:r>
            <w:r w:rsidRPr="00B211A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11448,0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3709,2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3709,2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3709,2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11127,6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106,8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320,4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585"/>
          <w:jc w:val="center"/>
        </w:trPr>
        <w:tc>
          <w:tcPr>
            <w:tcW w:w="2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3.3.Организация оздоровления и отдыха детей на базе областных, районных, городских оздоровительных учреждений (приобретение путевок)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Количество приобретенных путевок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617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617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617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1851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ОО, УО</w:t>
            </w: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585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Стоимость единицы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3D0EF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8F4D69">
              <w:rPr>
                <w:sz w:val="22"/>
                <w:szCs w:val="22"/>
              </w:rPr>
              <w:t>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3D0EF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8F4D69">
              <w:rPr>
                <w:sz w:val="22"/>
                <w:szCs w:val="22"/>
              </w:rPr>
              <w:t>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х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585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Сумма затрат, 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14544,2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15364,2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15364,2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45272,6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565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областной бюджет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11870,5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12690,5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12690,5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37251,5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rPr>
                <w:sz w:val="23"/>
                <w:szCs w:val="23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2673,7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2673,7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2673,7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8021,1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3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Итого затрат на решение задачи 3, 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24039,5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24859,5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24859,5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5679,3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8F4D69" w:rsidRDefault="00F0272A" w:rsidP="008F4D69">
            <w:pPr>
              <w:jc w:val="center"/>
              <w:rPr>
                <w:sz w:val="22"/>
                <w:szCs w:val="22"/>
              </w:rPr>
            </w:pPr>
            <w:r w:rsidRPr="008F4D69">
              <w:rPr>
                <w:sz w:val="22"/>
                <w:szCs w:val="22"/>
              </w:rPr>
              <w:t>90796,4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3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 Новосибирской области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15579,7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16399,7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16399,7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48379,1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3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 xml:space="preserve"> 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845</w:t>
            </w:r>
            <w:r w:rsidRPr="00B211A5">
              <w:rPr>
                <w:sz w:val="23"/>
                <w:szCs w:val="23"/>
              </w:rPr>
              <w:t>9,8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8459,8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8459,8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5679,3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5679,3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5679,3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42417,3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3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ВСЕГО затрат по программе, 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88715,1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D14305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D14305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45016,7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39493C" w:rsidRDefault="00D14305" w:rsidP="008F4D69">
            <w:pPr>
              <w:jc w:val="center"/>
              <w:rPr>
                <w:sz w:val="23"/>
                <w:szCs w:val="23"/>
              </w:rPr>
            </w:pPr>
            <w:r w:rsidRPr="0039493C">
              <w:rPr>
                <w:sz w:val="23"/>
                <w:szCs w:val="23"/>
              </w:rPr>
              <w:t>7832,3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D14305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7832,3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D14305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7832,3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D14305" w:rsidP="008F4D69">
            <w:pPr>
              <w:rPr>
                <w:sz w:val="23"/>
                <w:szCs w:val="23"/>
              </w:rPr>
            </w:pPr>
            <w:r w:rsidRPr="0039493C">
              <w:rPr>
                <w:sz w:val="23"/>
                <w:szCs w:val="23"/>
              </w:rPr>
              <w:t>20456</w:t>
            </w:r>
            <w:r w:rsidR="00B44193" w:rsidRPr="0039493C">
              <w:rPr>
                <w:sz w:val="23"/>
                <w:szCs w:val="23"/>
              </w:rPr>
              <w:t>0,3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3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lastRenderedPageBreak/>
              <w:t>федеральный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39493C" w:rsidRDefault="00F0272A" w:rsidP="008F4D69">
            <w:pPr>
              <w:jc w:val="center"/>
              <w:rPr>
                <w:sz w:val="23"/>
                <w:szCs w:val="23"/>
              </w:rPr>
            </w:pPr>
            <w:r w:rsidRPr="0039493C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3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областной бюджет Новосибирской области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33879,5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36149,7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 w:rsidRPr="00B211A5">
              <w:rPr>
                <w:sz w:val="22"/>
                <w:szCs w:val="22"/>
              </w:rPr>
              <w:t>33899,7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39493C" w:rsidRDefault="00F0272A" w:rsidP="008F4D69">
            <w:pPr>
              <w:jc w:val="center"/>
              <w:rPr>
                <w:sz w:val="23"/>
                <w:szCs w:val="23"/>
              </w:rPr>
            </w:pPr>
            <w:r w:rsidRPr="0039493C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0,0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103928,9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  <w:tr w:rsidR="00F0272A" w:rsidRPr="00B211A5" w:rsidTr="00F0272A">
        <w:trPr>
          <w:trHeight w:val="345"/>
          <w:jc w:val="center"/>
        </w:trPr>
        <w:tc>
          <w:tcPr>
            <w:tcW w:w="3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  <w:r w:rsidRPr="00B211A5">
              <w:rPr>
                <w:sz w:val="23"/>
                <w:szCs w:val="23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54835,6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39493C" w:rsidRDefault="00240C04" w:rsidP="008F4D69">
            <w:pPr>
              <w:jc w:val="center"/>
              <w:rPr>
                <w:sz w:val="23"/>
                <w:szCs w:val="23"/>
              </w:rPr>
            </w:pPr>
            <w:r w:rsidRPr="0039493C">
              <w:rPr>
                <w:sz w:val="23"/>
                <w:szCs w:val="23"/>
              </w:rPr>
              <w:t>11181,9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39493C" w:rsidRDefault="00240C04" w:rsidP="008F4D69">
            <w:pPr>
              <w:jc w:val="center"/>
              <w:rPr>
                <w:sz w:val="23"/>
                <w:szCs w:val="23"/>
              </w:rPr>
            </w:pPr>
            <w:r w:rsidRPr="0039493C">
              <w:rPr>
                <w:sz w:val="23"/>
                <w:szCs w:val="23"/>
              </w:rPr>
              <w:t>11117,0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39493C" w:rsidRDefault="00240C04" w:rsidP="008F4D69">
            <w:pPr>
              <w:jc w:val="center"/>
              <w:rPr>
                <w:sz w:val="23"/>
                <w:szCs w:val="23"/>
              </w:rPr>
            </w:pPr>
            <w:r w:rsidRPr="0039493C">
              <w:rPr>
                <w:sz w:val="23"/>
                <w:szCs w:val="23"/>
              </w:rPr>
              <w:t>7832,3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39493C" w:rsidRDefault="00240C04" w:rsidP="008F4D69">
            <w:pPr>
              <w:jc w:val="center"/>
              <w:rPr>
                <w:sz w:val="23"/>
                <w:szCs w:val="23"/>
              </w:rPr>
            </w:pPr>
            <w:r w:rsidRPr="0039493C">
              <w:rPr>
                <w:sz w:val="23"/>
                <w:szCs w:val="23"/>
              </w:rPr>
              <w:t>7832,3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39493C" w:rsidRDefault="00240C04" w:rsidP="008F4D69">
            <w:pPr>
              <w:jc w:val="center"/>
              <w:rPr>
                <w:sz w:val="23"/>
                <w:szCs w:val="23"/>
              </w:rPr>
            </w:pPr>
            <w:r w:rsidRPr="0039493C">
              <w:rPr>
                <w:sz w:val="23"/>
                <w:szCs w:val="23"/>
              </w:rPr>
              <w:t>7832,3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2A" w:rsidRPr="0039493C" w:rsidRDefault="00240C04" w:rsidP="008F4D69">
            <w:pPr>
              <w:jc w:val="center"/>
              <w:rPr>
                <w:sz w:val="23"/>
                <w:szCs w:val="23"/>
              </w:rPr>
            </w:pPr>
            <w:r w:rsidRPr="0039493C">
              <w:rPr>
                <w:sz w:val="23"/>
                <w:szCs w:val="23"/>
              </w:rPr>
              <w:t>100631,4</w:t>
            </w:r>
          </w:p>
        </w:tc>
        <w:tc>
          <w:tcPr>
            <w:tcW w:w="13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72A" w:rsidRPr="00B211A5" w:rsidRDefault="00F0272A" w:rsidP="008F4D69">
            <w:pPr>
              <w:jc w:val="both"/>
              <w:rPr>
                <w:sz w:val="23"/>
                <w:szCs w:val="23"/>
              </w:rPr>
            </w:pPr>
          </w:p>
        </w:tc>
      </w:tr>
    </w:tbl>
    <w:p w:rsidR="008F4D69" w:rsidRPr="00B211A5" w:rsidRDefault="008F4D69" w:rsidP="008F4D69">
      <w:pPr>
        <w:jc w:val="both"/>
        <w:rPr>
          <w:sz w:val="23"/>
          <w:szCs w:val="23"/>
        </w:rPr>
      </w:pPr>
    </w:p>
    <w:p w:rsidR="008F4D69" w:rsidRPr="00B211A5" w:rsidRDefault="008F4D69" w:rsidP="008F4D69">
      <w:pPr>
        <w:rPr>
          <w:sz w:val="20"/>
        </w:rPr>
      </w:pPr>
      <w:r w:rsidRPr="00B211A5">
        <w:rPr>
          <w:sz w:val="20"/>
        </w:rPr>
        <w:t>Сокращение:</w:t>
      </w:r>
    </w:p>
    <w:p w:rsidR="008F4D69" w:rsidRPr="00B211A5" w:rsidRDefault="008F4D69" w:rsidP="008F4D69">
      <w:pPr>
        <w:rPr>
          <w:sz w:val="20"/>
        </w:rPr>
      </w:pPr>
      <w:r w:rsidRPr="00B211A5">
        <w:rPr>
          <w:sz w:val="20"/>
        </w:rPr>
        <w:t>МКУ «Центр обеспечения» - муниципальное казённое учреждение « Центр бухгалтерского, материально-технического и информационного обеспечения Искитимского района».</w:t>
      </w:r>
    </w:p>
    <w:p w:rsidR="008F4D69" w:rsidRPr="00B211A5" w:rsidRDefault="008F4D69" w:rsidP="008F4D69">
      <w:pPr>
        <w:rPr>
          <w:sz w:val="20"/>
        </w:rPr>
      </w:pPr>
      <w:r w:rsidRPr="00B211A5">
        <w:rPr>
          <w:sz w:val="20"/>
        </w:rPr>
        <w:t>УО – Управление образования администрации Искитимского района.</w:t>
      </w:r>
    </w:p>
    <w:p w:rsidR="008F4D69" w:rsidRPr="00B211A5" w:rsidRDefault="008F4D69" w:rsidP="008F4D69">
      <w:pPr>
        <w:rPr>
          <w:sz w:val="20"/>
        </w:rPr>
      </w:pPr>
      <w:r w:rsidRPr="00B211A5">
        <w:rPr>
          <w:sz w:val="20"/>
        </w:rPr>
        <w:t>ОО – Образовательные организации.</w:t>
      </w:r>
    </w:p>
    <w:p w:rsidR="008F4D69" w:rsidRPr="0018207C" w:rsidRDefault="008F4D69" w:rsidP="008F4D69">
      <w:pPr>
        <w:pStyle w:val="ConsPlusNormal"/>
        <w:ind w:firstLine="0"/>
        <w:rPr>
          <w:rFonts w:ascii="Times New Roman" w:hAnsi="Times New Roman" w:cs="Times New Roman"/>
          <w:sz w:val="18"/>
          <w:szCs w:val="24"/>
        </w:rPr>
      </w:pPr>
      <w:r w:rsidRPr="00B211A5">
        <w:rPr>
          <w:rFonts w:ascii="Times New Roman" w:hAnsi="Times New Roman" w:cs="Times New Roman"/>
          <w:szCs w:val="28"/>
        </w:rPr>
        <w:t>УМЦ - муниципальное казённое учреждение «Учебно-методический центр».</w:t>
      </w:r>
    </w:p>
    <w:p w:rsidR="008F4D69" w:rsidRDefault="008F4D69" w:rsidP="008F4D69">
      <w:pPr>
        <w:pStyle w:val="ConsPlusNormal"/>
        <w:ind w:firstLine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ЦД</w:t>
      </w:r>
      <w:proofErr w:type="gramStart"/>
      <w:r>
        <w:rPr>
          <w:rFonts w:ascii="Times New Roman" w:hAnsi="Times New Roman" w:cs="Times New Roman"/>
          <w:szCs w:val="28"/>
        </w:rPr>
        <w:t>О-</w:t>
      </w:r>
      <w:proofErr w:type="gramEnd"/>
      <w:r>
        <w:rPr>
          <w:rFonts w:ascii="Times New Roman" w:hAnsi="Times New Roman" w:cs="Times New Roman"/>
          <w:szCs w:val="28"/>
        </w:rPr>
        <w:t xml:space="preserve"> </w:t>
      </w:r>
      <w:r w:rsidRPr="00C24D2E">
        <w:rPr>
          <w:rFonts w:ascii="Times New Roman" w:hAnsi="Times New Roman" w:cs="Times New Roman"/>
          <w:szCs w:val="28"/>
        </w:rPr>
        <w:t>Муниципальное бюджетное учреждение дополнительного образования   «Центр дополнительного образования детей» Искитимского района Новоси</w:t>
      </w:r>
      <w:r w:rsidR="00401C54">
        <w:rPr>
          <w:rFonts w:ascii="Times New Roman" w:hAnsi="Times New Roman" w:cs="Times New Roman"/>
          <w:szCs w:val="28"/>
        </w:rPr>
        <w:t>бирской области»</w:t>
      </w:r>
    </w:p>
    <w:p w:rsidR="00F0272A" w:rsidRPr="00C24D2E" w:rsidRDefault="00F0272A" w:rsidP="008F4D69">
      <w:pPr>
        <w:pStyle w:val="ConsPlusNormal"/>
        <w:ind w:firstLine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«Спутник»- </w:t>
      </w:r>
      <w:r w:rsidRPr="00C24D2E">
        <w:rPr>
          <w:rFonts w:ascii="Times New Roman" w:hAnsi="Times New Roman" w:cs="Times New Roman"/>
          <w:szCs w:val="28"/>
        </w:rPr>
        <w:t xml:space="preserve">Муниципальное бюджетное учреждение дополнительного образования   </w:t>
      </w:r>
      <w:r>
        <w:rPr>
          <w:rFonts w:ascii="Times New Roman" w:hAnsi="Times New Roman" w:cs="Times New Roman"/>
          <w:szCs w:val="28"/>
        </w:rPr>
        <w:t xml:space="preserve"> «</w:t>
      </w:r>
      <w:r w:rsidRPr="00C24D2E">
        <w:rPr>
          <w:rFonts w:ascii="Times New Roman" w:hAnsi="Times New Roman" w:cs="Times New Roman"/>
          <w:szCs w:val="28"/>
        </w:rPr>
        <w:t>Центр дополнительного образования детей</w:t>
      </w:r>
      <w:r>
        <w:rPr>
          <w:rFonts w:ascii="Times New Roman" w:hAnsi="Times New Roman" w:cs="Times New Roman"/>
          <w:szCs w:val="28"/>
        </w:rPr>
        <w:t xml:space="preserve"> «Спутник»</w:t>
      </w:r>
      <w:r w:rsidRPr="00F0272A">
        <w:rPr>
          <w:rFonts w:ascii="Times New Roman" w:hAnsi="Times New Roman" w:cs="Times New Roman"/>
          <w:szCs w:val="28"/>
        </w:rPr>
        <w:t xml:space="preserve"> Искитимского района Новосибирской области.</w:t>
      </w:r>
    </w:p>
    <w:p w:rsidR="00401C54" w:rsidRDefault="00401C54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7415C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3D0EF9" w:rsidRDefault="003D0EF9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401C54" w:rsidRDefault="00401C54" w:rsidP="00401C54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3B1FF7">
        <w:rPr>
          <w:rFonts w:ascii="Times New Roman" w:hAnsi="Times New Roman"/>
          <w:bCs/>
          <w:sz w:val="28"/>
          <w:szCs w:val="28"/>
        </w:rPr>
        <w:t>2</w:t>
      </w:r>
    </w:p>
    <w:p w:rsidR="0093415E" w:rsidRDefault="003B1FF7" w:rsidP="003B1FF7">
      <w:pPr>
        <w:ind w:left="9639"/>
        <w:rPr>
          <w:bCs/>
        </w:rPr>
      </w:pPr>
      <w:r w:rsidRPr="003B1FF7">
        <w:rPr>
          <w:bCs/>
        </w:rPr>
        <w:t xml:space="preserve">к постановлению администрации Искитимского района Новосибирской области </w:t>
      </w:r>
    </w:p>
    <w:p w:rsidR="003B1FF7" w:rsidRPr="003B1FF7" w:rsidRDefault="0093415E" w:rsidP="003B1FF7">
      <w:pPr>
        <w:ind w:left="9639"/>
        <w:rPr>
          <w:bCs/>
        </w:rPr>
      </w:pPr>
      <w:r>
        <w:rPr>
          <w:bCs/>
        </w:rPr>
        <w:t>от 23.10.2024 № 1301</w:t>
      </w:r>
    </w:p>
    <w:p w:rsidR="008F4D69" w:rsidRDefault="008F4D69" w:rsidP="008F4D69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</w:p>
    <w:p w:rsidR="008F4D69" w:rsidRDefault="00401C54" w:rsidP="008F4D69">
      <w:pPr>
        <w:pStyle w:val="ConsPlusNormal"/>
        <w:ind w:left="9639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8F4D69">
        <w:rPr>
          <w:rFonts w:ascii="Times New Roman" w:hAnsi="Times New Roman"/>
          <w:bCs/>
          <w:sz w:val="28"/>
          <w:szCs w:val="28"/>
        </w:rPr>
        <w:t>ПРИЛОЖЕНИЕ 4</w:t>
      </w:r>
    </w:p>
    <w:p w:rsidR="008F4D69" w:rsidRDefault="008F4D69" w:rsidP="008F4D69">
      <w:pPr>
        <w:ind w:left="9639"/>
        <w:rPr>
          <w:bCs/>
        </w:rPr>
      </w:pPr>
      <w:r>
        <w:rPr>
          <w:bCs/>
        </w:rPr>
        <w:t>к</w:t>
      </w:r>
      <w:r>
        <w:t xml:space="preserve"> </w:t>
      </w:r>
      <w:r>
        <w:rPr>
          <w:bCs/>
        </w:rPr>
        <w:t>муниципальной программе «Развитие системы образования Искитимского  района»</w:t>
      </w:r>
    </w:p>
    <w:p w:rsidR="008F4D69" w:rsidRPr="009360BF" w:rsidRDefault="008F4D69" w:rsidP="008F4D6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4D69" w:rsidRPr="009360BF" w:rsidRDefault="008F4D69" w:rsidP="008F4D6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4D69" w:rsidRPr="003315C3" w:rsidRDefault="008F4D69" w:rsidP="008F4D69">
      <w:pPr>
        <w:jc w:val="center"/>
      </w:pPr>
      <w:r w:rsidRPr="003315C3">
        <w:t>Сводные финансовые затраты (тыс. рублей)</w:t>
      </w:r>
    </w:p>
    <w:p w:rsidR="008F4D69" w:rsidRDefault="008F4D69" w:rsidP="008F4D69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417"/>
        <w:gridCol w:w="1417"/>
        <w:gridCol w:w="1418"/>
        <w:gridCol w:w="1276"/>
        <w:gridCol w:w="1276"/>
        <w:gridCol w:w="1417"/>
        <w:gridCol w:w="1418"/>
        <w:gridCol w:w="1843"/>
      </w:tblGrid>
      <w:tr w:rsidR="008F4D69" w:rsidRPr="00BE69AC" w:rsidTr="008F4D69">
        <w:trPr>
          <w:cantSplit/>
          <w:trHeight w:val="600"/>
        </w:trPr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Источники и объемы</w:t>
            </w:r>
          </w:p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расходов по программе</w:t>
            </w:r>
          </w:p>
        </w:tc>
        <w:tc>
          <w:tcPr>
            <w:tcW w:w="96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Финансовые затраты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Примечание</w:t>
            </w:r>
          </w:p>
        </w:tc>
      </w:tr>
      <w:tr w:rsidR="008F4D69" w:rsidRPr="00BE69AC" w:rsidTr="008F4D69">
        <w:trPr>
          <w:cantSplit/>
          <w:trHeight w:val="600"/>
        </w:trPr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F4D69" w:rsidRPr="00BE69AC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8222" w:type="dxa"/>
            <w:gridSpan w:val="6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в том числе по годам  реализации программы</w:t>
            </w: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F4D69" w:rsidRPr="00BE69AC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E69AC" w:rsidTr="008F4D69">
        <w:trPr>
          <w:cantSplit/>
          <w:trHeight w:val="594"/>
        </w:trPr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F4D69" w:rsidRPr="00BE69AC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F4D69" w:rsidRPr="00BE69AC" w:rsidRDefault="008F4D69" w:rsidP="008F4D69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20</w:t>
            </w:r>
            <w:r>
              <w:rPr>
                <w:color w:val="000000"/>
                <w:sz w:val="23"/>
                <w:szCs w:val="23"/>
                <w:lang w:eastAsia="en-US"/>
              </w:rPr>
              <w:t>24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20</w:t>
            </w:r>
            <w:r>
              <w:rPr>
                <w:color w:val="000000"/>
                <w:sz w:val="23"/>
                <w:szCs w:val="23"/>
                <w:lang w:eastAsia="en-US"/>
              </w:rPr>
              <w:t>25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202</w:t>
            </w:r>
            <w:r>
              <w:rPr>
                <w:color w:val="000000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202</w:t>
            </w:r>
            <w:r>
              <w:rPr>
                <w:color w:val="000000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202</w:t>
            </w:r>
            <w:r>
              <w:rPr>
                <w:color w:val="000000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202</w:t>
            </w:r>
            <w:r>
              <w:rPr>
                <w:color w:val="000000"/>
                <w:sz w:val="23"/>
                <w:szCs w:val="23"/>
                <w:lang w:eastAsia="en-US"/>
              </w:rPr>
              <w:t>9</w:t>
            </w: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F4D69" w:rsidRPr="00BE69AC" w:rsidRDefault="008F4D69" w:rsidP="008F4D69">
            <w:pPr>
              <w:rPr>
                <w:sz w:val="23"/>
                <w:szCs w:val="23"/>
              </w:rPr>
            </w:pPr>
          </w:p>
        </w:tc>
      </w:tr>
      <w:tr w:rsidR="008F4D69" w:rsidRPr="00BE69AC" w:rsidTr="008F4D69">
        <w:trPr>
          <w:trHeight w:val="378"/>
        </w:trPr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rPr>
                <w:sz w:val="23"/>
                <w:szCs w:val="23"/>
              </w:rPr>
            </w:pPr>
          </w:p>
        </w:tc>
      </w:tr>
      <w:tr w:rsidR="0039493C" w:rsidRPr="00BE69AC" w:rsidTr="008F4D69">
        <w:trPr>
          <w:trHeight w:val="400"/>
        </w:trPr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9493C" w:rsidRPr="00BE69AC" w:rsidRDefault="0039493C" w:rsidP="008F4D69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Всего финансовых затрат,</w:t>
            </w:r>
          </w:p>
          <w:p w:rsidR="0039493C" w:rsidRPr="00BE69AC" w:rsidRDefault="0039493C" w:rsidP="008F4D69">
            <w:pPr>
              <w:spacing w:line="276" w:lineRule="auto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в том числе из: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9493C" w:rsidRPr="0083788E" w:rsidRDefault="0039493C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204560,3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9493C" w:rsidRPr="0083788E" w:rsidRDefault="0039493C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88715,1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9493C" w:rsidRPr="007415C7" w:rsidRDefault="0039493C" w:rsidP="00F26182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733</w:t>
            </w:r>
            <w:r w:rsidRPr="007415C7">
              <w:rPr>
                <w:sz w:val="23"/>
                <w:szCs w:val="23"/>
              </w:rPr>
              <w:t>1,6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9493C" w:rsidRPr="0083788E" w:rsidRDefault="0039493C" w:rsidP="0039493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45016,7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9493C" w:rsidRPr="0083788E" w:rsidRDefault="0039493C" w:rsidP="0039493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7832,3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9493C" w:rsidRDefault="0039493C">
            <w:r w:rsidRPr="00130C23">
              <w:rPr>
                <w:sz w:val="23"/>
                <w:szCs w:val="23"/>
              </w:rPr>
              <w:t>7832,3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9493C" w:rsidRDefault="0039493C">
            <w:r w:rsidRPr="00130C23">
              <w:rPr>
                <w:sz w:val="23"/>
                <w:szCs w:val="23"/>
              </w:rPr>
              <w:t>7832,3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493C" w:rsidRPr="00BE69AC" w:rsidRDefault="0039493C" w:rsidP="008F4D69">
            <w:pPr>
              <w:spacing w:line="276" w:lineRule="auto"/>
              <w:rPr>
                <w:sz w:val="23"/>
                <w:szCs w:val="23"/>
              </w:rPr>
            </w:pPr>
          </w:p>
        </w:tc>
      </w:tr>
      <w:tr w:rsidR="008F4D69" w:rsidRPr="00BE69AC" w:rsidTr="008F4D69"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rPr>
                <w:color w:val="000000"/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 xml:space="preserve">федерального бюджета </w:t>
            </w:r>
            <w:hyperlink r:id="rId6" w:anchor="Par483" w:history="1">
              <w:r w:rsidRPr="00BE69AC">
                <w:rPr>
                  <w:rStyle w:val="a5"/>
                  <w:color w:val="000000"/>
                  <w:sz w:val="23"/>
                  <w:szCs w:val="23"/>
                  <w:lang w:eastAsia="en-US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83788E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83788E">
              <w:rPr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jc w:val="center"/>
              <w:rPr>
                <w:sz w:val="23"/>
                <w:szCs w:val="23"/>
              </w:rPr>
            </w:pPr>
            <w:r w:rsidRPr="0083788E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83788E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83788E">
              <w:rPr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83788E">
              <w:rPr>
                <w:sz w:val="23"/>
                <w:szCs w:val="23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rPr>
                <w:sz w:val="23"/>
                <w:szCs w:val="23"/>
              </w:rPr>
            </w:pPr>
          </w:p>
        </w:tc>
      </w:tr>
      <w:tr w:rsidR="008F4D69" w:rsidRPr="00BE69AC" w:rsidTr="008F4D69"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rPr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>областного бюджета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103928,9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33879,5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7415C7" w:rsidRDefault="008F4D69" w:rsidP="008F4D69">
            <w:pPr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36149,7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33899,7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8F4D69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rPr>
                <w:sz w:val="23"/>
                <w:szCs w:val="23"/>
              </w:rPr>
            </w:pPr>
          </w:p>
        </w:tc>
      </w:tr>
      <w:tr w:rsidR="008F4D69" w:rsidRPr="00BE69AC" w:rsidTr="008F4D69"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rPr>
                <w:b/>
                <w:color w:val="000000"/>
                <w:sz w:val="23"/>
                <w:szCs w:val="23"/>
              </w:rPr>
            </w:pPr>
            <w:r w:rsidRPr="00BE69AC">
              <w:rPr>
                <w:color w:val="000000"/>
                <w:sz w:val="23"/>
                <w:szCs w:val="23"/>
                <w:lang w:eastAsia="en-US"/>
              </w:rPr>
              <w:t xml:space="preserve">бюджета района </w:t>
            </w:r>
            <w:hyperlink r:id="rId7" w:anchor="Par483" w:history="1">
              <w:r w:rsidRPr="00BE69AC">
                <w:rPr>
                  <w:rStyle w:val="a5"/>
                  <w:color w:val="000000"/>
                  <w:sz w:val="23"/>
                  <w:szCs w:val="23"/>
                  <w:lang w:eastAsia="en-US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39493C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1006</w:t>
            </w:r>
            <w:r w:rsidR="00181F9C">
              <w:rPr>
                <w:sz w:val="23"/>
                <w:szCs w:val="23"/>
              </w:rPr>
              <w:t>31,4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8F4D69" w:rsidRPr="0083788E" w:rsidRDefault="00181F9C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54835,6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8F4D69" w:rsidRPr="007415C7" w:rsidRDefault="00181F9C" w:rsidP="0039493C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7415C7">
              <w:rPr>
                <w:sz w:val="23"/>
                <w:szCs w:val="23"/>
              </w:rPr>
              <w:t>1</w:t>
            </w:r>
            <w:r w:rsidR="0039493C">
              <w:rPr>
                <w:sz w:val="23"/>
                <w:szCs w:val="23"/>
              </w:rPr>
              <w:t>118</w:t>
            </w:r>
            <w:r w:rsidRPr="007415C7">
              <w:rPr>
                <w:sz w:val="23"/>
                <w:szCs w:val="23"/>
              </w:rPr>
              <w:t>1,9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8F4D69" w:rsidRPr="0083788E" w:rsidRDefault="00181F9C" w:rsidP="0039493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39493C">
              <w:rPr>
                <w:sz w:val="23"/>
                <w:szCs w:val="23"/>
              </w:rPr>
              <w:t>111</w:t>
            </w:r>
            <w:r>
              <w:rPr>
                <w:sz w:val="23"/>
                <w:szCs w:val="23"/>
              </w:rPr>
              <w:t>7,0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39493C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7832,3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39493C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7832,3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4D69" w:rsidRPr="0083788E" w:rsidRDefault="0039493C" w:rsidP="008F4D69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7832,3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4D69" w:rsidRPr="00BE69AC" w:rsidRDefault="008F4D69" w:rsidP="008F4D69">
            <w:pPr>
              <w:spacing w:line="276" w:lineRule="auto"/>
              <w:rPr>
                <w:sz w:val="23"/>
                <w:szCs w:val="23"/>
              </w:rPr>
            </w:pPr>
          </w:p>
        </w:tc>
      </w:tr>
    </w:tbl>
    <w:p w:rsidR="008F4D69" w:rsidRPr="00371855" w:rsidRDefault="008F4D69" w:rsidP="008F4D69">
      <w:pPr>
        <w:rPr>
          <w:color w:val="000000"/>
          <w:sz w:val="20"/>
        </w:rPr>
      </w:pPr>
    </w:p>
    <w:p w:rsidR="008F4D69" w:rsidRPr="00371855" w:rsidRDefault="008F4D69" w:rsidP="008F4D69">
      <w:pPr>
        <w:rPr>
          <w:color w:val="000000"/>
          <w:sz w:val="20"/>
        </w:rPr>
      </w:pPr>
      <w:r w:rsidRPr="00371855">
        <w:rPr>
          <w:color w:val="000000"/>
          <w:sz w:val="20"/>
        </w:rPr>
        <w:t>--------------------------------</w:t>
      </w:r>
    </w:p>
    <w:p w:rsidR="008F4D69" w:rsidRPr="00371855" w:rsidRDefault="008F4D69" w:rsidP="008F4D69">
      <w:pPr>
        <w:rPr>
          <w:bCs/>
          <w:color w:val="000000"/>
          <w:spacing w:val="-5"/>
          <w:sz w:val="20"/>
        </w:rPr>
      </w:pPr>
      <w:r w:rsidRPr="00371855">
        <w:rPr>
          <w:color w:val="000000"/>
          <w:sz w:val="20"/>
        </w:rPr>
        <w:t>&lt;*&gt; Указываются прогнозные значения»</w:t>
      </w:r>
    </w:p>
    <w:p w:rsidR="008F4D69" w:rsidRPr="0093415E" w:rsidRDefault="008F4D69" w:rsidP="0093415E">
      <w:pPr>
        <w:suppressAutoHyphens w:val="0"/>
        <w:snapToGrid/>
        <w:sectPr w:rsidR="008F4D69" w:rsidRPr="0093415E" w:rsidSect="00731119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>
        <w:br w:type="page"/>
      </w:r>
    </w:p>
    <w:p w:rsidR="008F4D69" w:rsidRPr="00C732A5" w:rsidRDefault="008F4D69" w:rsidP="003D0EF9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  <w:sectPr w:rsidR="008F4D69" w:rsidRPr="00C732A5" w:rsidSect="000C033A">
          <w:pgSz w:w="11906" w:h="16838"/>
          <w:pgMar w:top="1134" w:right="1134" w:bottom="1134" w:left="567" w:header="709" w:footer="709" w:gutter="0"/>
          <w:cols w:space="708"/>
          <w:docGrid w:linePitch="360"/>
        </w:sectPr>
      </w:pPr>
    </w:p>
    <w:p w:rsidR="008F4D69" w:rsidRDefault="008F4D69" w:rsidP="0093415E">
      <w:pPr>
        <w:rPr>
          <w:bCs/>
          <w:sz w:val="24"/>
          <w:szCs w:val="24"/>
        </w:rPr>
      </w:pPr>
    </w:p>
    <w:sectPr w:rsidR="008F4D69" w:rsidSect="0073111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356175"/>
    <w:multiLevelType w:val="hybridMultilevel"/>
    <w:tmpl w:val="2E749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A0594"/>
    <w:multiLevelType w:val="hybridMultilevel"/>
    <w:tmpl w:val="6946410E"/>
    <w:lvl w:ilvl="0" w:tplc="6CB4BF72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0E7B41CE"/>
    <w:multiLevelType w:val="multilevel"/>
    <w:tmpl w:val="140A3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F1970BF"/>
    <w:multiLevelType w:val="hybridMultilevel"/>
    <w:tmpl w:val="EB0A6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BD6828"/>
    <w:multiLevelType w:val="hybridMultilevel"/>
    <w:tmpl w:val="49F21774"/>
    <w:lvl w:ilvl="0" w:tplc="6CB4BF7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8843881"/>
    <w:multiLevelType w:val="multilevel"/>
    <w:tmpl w:val="581817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63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7">
    <w:nsid w:val="196621C5"/>
    <w:multiLevelType w:val="hybridMultilevel"/>
    <w:tmpl w:val="6CCA0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EF2E98"/>
    <w:multiLevelType w:val="multilevel"/>
    <w:tmpl w:val="140A3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3802FB5"/>
    <w:multiLevelType w:val="multilevel"/>
    <w:tmpl w:val="E77E6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014" w:hanging="1305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"/>
      <w:lvlJc w:val="left"/>
      <w:pPr>
        <w:ind w:left="2363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0">
    <w:nsid w:val="271759A6"/>
    <w:multiLevelType w:val="multilevel"/>
    <w:tmpl w:val="9700705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CD16D5"/>
    <w:multiLevelType w:val="hybridMultilevel"/>
    <w:tmpl w:val="D0C6E958"/>
    <w:lvl w:ilvl="0" w:tplc="12D86A0C">
      <w:start w:val="1"/>
      <w:numFmt w:val="upperRoman"/>
      <w:pStyle w:val="1"/>
      <w:lvlText w:val="%1."/>
      <w:lvlJc w:val="left"/>
      <w:pPr>
        <w:tabs>
          <w:tab w:val="num" w:pos="1429"/>
        </w:tabs>
        <w:ind w:left="1429" w:hanging="720"/>
      </w:pPr>
    </w:lvl>
    <w:lvl w:ilvl="1" w:tplc="04190019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742EEE"/>
    <w:multiLevelType w:val="multilevel"/>
    <w:tmpl w:val="56929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9F96B0F"/>
    <w:multiLevelType w:val="multilevel"/>
    <w:tmpl w:val="581817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63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4">
    <w:nsid w:val="2A083601"/>
    <w:multiLevelType w:val="hybridMultilevel"/>
    <w:tmpl w:val="825217F4"/>
    <w:lvl w:ilvl="0" w:tplc="0278008E">
      <w:start w:val="1"/>
      <w:numFmt w:val="decimal"/>
      <w:lvlText w:val="%1."/>
      <w:lvlJc w:val="left"/>
      <w:pPr>
        <w:ind w:left="134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5">
    <w:nsid w:val="2C7A77F4"/>
    <w:multiLevelType w:val="multilevel"/>
    <w:tmpl w:val="140A3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2FC66C58"/>
    <w:multiLevelType w:val="hybridMultilevel"/>
    <w:tmpl w:val="4426F0B8"/>
    <w:lvl w:ilvl="0" w:tplc="C9CC2DC4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0AE4C96"/>
    <w:multiLevelType w:val="multilevel"/>
    <w:tmpl w:val="9700705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34BA7266"/>
    <w:multiLevelType w:val="hybridMultilevel"/>
    <w:tmpl w:val="E272E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30774"/>
    <w:multiLevelType w:val="hybridMultilevel"/>
    <w:tmpl w:val="2A50B574"/>
    <w:lvl w:ilvl="0" w:tplc="6CB4BF7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E21634"/>
    <w:multiLevelType w:val="hybridMultilevel"/>
    <w:tmpl w:val="F09675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C6D55DC"/>
    <w:multiLevelType w:val="hybridMultilevel"/>
    <w:tmpl w:val="0C4C1A1C"/>
    <w:lvl w:ilvl="0" w:tplc="F9C24C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4E398A"/>
    <w:multiLevelType w:val="hybridMultilevel"/>
    <w:tmpl w:val="33046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F102C8"/>
    <w:multiLevelType w:val="hybridMultilevel"/>
    <w:tmpl w:val="C65C65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1B4C89"/>
    <w:multiLevelType w:val="hybridMultilevel"/>
    <w:tmpl w:val="F8044A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E9314A6"/>
    <w:multiLevelType w:val="hybridMultilevel"/>
    <w:tmpl w:val="A9329002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EA13E1D"/>
    <w:multiLevelType w:val="hybridMultilevel"/>
    <w:tmpl w:val="311EC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F9251DE"/>
    <w:multiLevelType w:val="hybridMultilevel"/>
    <w:tmpl w:val="6F161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887D43"/>
    <w:multiLevelType w:val="multilevel"/>
    <w:tmpl w:val="9E300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2C4EFF"/>
    <w:multiLevelType w:val="hybridMultilevel"/>
    <w:tmpl w:val="BCFCA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335662"/>
    <w:multiLevelType w:val="hybridMultilevel"/>
    <w:tmpl w:val="4D6A38D4"/>
    <w:lvl w:ilvl="0" w:tplc="ACB2CD50">
      <w:start w:val="1"/>
      <w:numFmt w:val="bullet"/>
      <w:lvlText w:val=""/>
      <w:lvlJc w:val="left"/>
      <w:pPr>
        <w:tabs>
          <w:tab w:val="num" w:pos="963"/>
        </w:tabs>
        <w:ind w:left="963" w:hanging="255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B25F45"/>
    <w:multiLevelType w:val="hybridMultilevel"/>
    <w:tmpl w:val="09DED0F4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5DE31C7"/>
    <w:multiLevelType w:val="multilevel"/>
    <w:tmpl w:val="140A3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1E653E3"/>
    <w:multiLevelType w:val="hybridMultilevel"/>
    <w:tmpl w:val="F108872A"/>
    <w:lvl w:ilvl="0" w:tplc="A2F4EC50">
      <w:start w:val="1"/>
      <w:numFmt w:val="bullet"/>
      <w:lvlText w:val="-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37523A"/>
    <w:multiLevelType w:val="hybridMultilevel"/>
    <w:tmpl w:val="7CC038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43E3EF7"/>
    <w:multiLevelType w:val="hybridMultilevel"/>
    <w:tmpl w:val="84EE4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EC2C3F"/>
    <w:multiLevelType w:val="hybridMultilevel"/>
    <w:tmpl w:val="461AE7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ACC384E"/>
    <w:multiLevelType w:val="multilevel"/>
    <w:tmpl w:val="E77E6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014" w:hanging="1305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"/>
      <w:lvlJc w:val="left"/>
      <w:pPr>
        <w:ind w:left="2363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8">
    <w:nsid w:val="7E4B5617"/>
    <w:multiLevelType w:val="hybridMultilevel"/>
    <w:tmpl w:val="F2A08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C005B"/>
    <w:multiLevelType w:val="hybridMultilevel"/>
    <w:tmpl w:val="9E409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1"/>
  </w:num>
  <w:num w:numId="6">
    <w:abstractNumId w:val="24"/>
  </w:num>
  <w:num w:numId="7">
    <w:abstractNumId w:val="39"/>
  </w:num>
  <w:num w:numId="8">
    <w:abstractNumId w:val="21"/>
  </w:num>
  <w:num w:numId="9">
    <w:abstractNumId w:val="19"/>
  </w:num>
  <w:num w:numId="10">
    <w:abstractNumId w:val="0"/>
  </w:num>
  <w:num w:numId="11">
    <w:abstractNumId w:val="28"/>
  </w:num>
  <w:num w:numId="12">
    <w:abstractNumId w:val="37"/>
  </w:num>
  <w:num w:numId="13">
    <w:abstractNumId w:val="7"/>
  </w:num>
  <w:num w:numId="14">
    <w:abstractNumId w:val="33"/>
  </w:num>
  <w:num w:numId="15">
    <w:abstractNumId w:val="36"/>
  </w:num>
  <w:num w:numId="16">
    <w:abstractNumId w:val="26"/>
  </w:num>
  <w:num w:numId="17">
    <w:abstractNumId w:val="25"/>
  </w:num>
  <w:num w:numId="18">
    <w:abstractNumId w:val="20"/>
  </w:num>
  <w:num w:numId="19">
    <w:abstractNumId w:val="16"/>
  </w:num>
  <w:num w:numId="20">
    <w:abstractNumId w:val="29"/>
  </w:num>
  <w:num w:numId="21">
    <w:abstractNumId w:val="34"/>
  </w:num>
  <w:num w:numId="22">
    <w:abstractNumId w:val="6"/>
  </w:num>
  <w:num w:numId="23">
    <w:abstractNumId w:val="23"/>
  </w:num>
  <w:num w:numId="24">
    <w:abstractNumId w:val="13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7"/>
  </w:num>
  <w:num w:numId="28">
    <w:abstractNumId w:val="38"/>
  </w:num>
  <w:num w:numId="29">
    <w:abstractNumId w:val="1"/>
  </w:num>
  <w:num w:numId="30">
    <w:abstractNumId w:val="31"/>
  </w:num>
  <w:num w:numId="31">
    <w:abstractNumId w:val="35"/>
  </w:num>
  <w:num w:numId="32">
    <w:abstractNumId w:val="5"/>
  </w:num>
  <w:num w:numId="33">
    <w:abstractNumId w:val="2"/>
  </w:num>
  <w:num w:numId="34">
    <w:abstractNumId w:val="18"/>
  </w:num>
  <w:num w:numId="35">
    <w:abstractNumId w:val="22"/>
  </w:num>
  <w:num w:numId="36">
    <w:abstractNumId w:val="9"/>
  </w:num>
  <w:num w:numId="37">
    <w:abstractNumId w:val="15"/>
  </w:num>
  <w:num w:numId="38">
    <w:abstractNumId w:val="8"/>
  </w:num>
  <w:num w:numId="39">
    <w:abstractNumId w:val="32"/>
  </w:num>
  <w:num w:numId="40">
    <w:abstractNumId w:val="3"/>
  </w:num>
  <w:num w:numId="41">
    <w:abstractNumId w:val="17"/>
  </w:num>
  <w:num w:numId="42">
    <w:abstractNumId w:val="10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A6B34"/>
    <w:rsid w:val="00002A57"/>
    <w:rsid w:val="00016136"/>
    <w:rsid w:val="00020D26"/>
    <w:rsid w:val="00025627"/>
    <w:rsid w:val="00030116"/>
    <w:rsid w:val="00034052"/>
    <w:rsid w:val="000433BF"/>
    <w:rsid w:val="00050CCD"/>
    <w:rsid w:val="000520AF"/>
    <w:rsid w:val="000602E9"/>
    <w:rsid w:val="00061D97"/>
    <w:rsid w:val="00065351"/>
    <w:rsid w:val="00072AFD"/>
    <w:rsid w:val="00073C0A"/>
    <w:rsid w:val="000753E5"/>
    <w:rsid w:val="000809E3"/>
    <w:rsid w:val="00080D1B"/>
    <w:rsid w:val="00083F28"/>
    <w:rsid w:val="00084BA8"/>
    <w:rsid w:val="00085088"/>
    <w:rsid w:val="0008734A"/>
    <w:rsid w:val="00091AB5"/>
    <w:rsid w:val="000A516E"/>
    <w:rsid w:val="000A644F"/>
    <w:rsid w:val="000A72F4"/>
    <w:rsid w:val="000B45F0"/>
    <w:rsid w:val="000B6357"/>
    <w:rsid w:val="000C033A"/>
    <w:rsid w:val="000C207C"/>
    <w:rsid w:val="000C727D"/>
    <w:rsid w:val="000D4897"/>
    <w:rsid w:val="000D6C21"/>
    <w:rsid w:val="000E40E2"/>
    <w:rsid w:val="000F62D5"/>
    <w:rsid w:val="00100A91"/>
    <w:rsid w:val="00104BD1"/>
    <w:rsid w:val="001145D1"/>
    <w:rsid w:val="001155E2"/>
    <w:rsid w:val="00121BFD"/>
    <w:rsid w:val="00127D05"/>
    <w:rsid w:val="00135B45"/>
    <w:rsid w:val="001424EA"/>
    <w:rsid w:val="00142FB3"/>
    <w:rsid w:val="00147D3C"/>
    <w:rsid w:val="00147DCE"/>
    <w:rsid w:val="00151F0F"/>
    <w:rsid w:val="00152777"/>
    <w:rsid w:val="001548D2"/>
    <w:rsid w:val="00162384"/>
    <w:rsid w:val="001648BE"/>
    <w:rsid w:val="00166927"/>
    <w:rsid w:val="001674CF"/>
    <w:rsid w:val="0017358B"/>
    <w:rsid w:val="00181F9C"/>
    <w:rsid w:val="0018207C"/>
    <w:rsid w:val="00186989"/>
    <w:rsid w:val="0019279E"/>
    <w:rsid w:val="001A024D"/>
    <w:rsid w:val="001A6169"/>
    <w:rsid w:val="001B3BBA"/>
    <w:rsid w:val="001B43AE"/>
    <w:rsid w:val="001C5664"/>
    <w:rsid w:val="001D499B"/>
    <w:rsid w:val="001E06C3"/>
    <w:rsid w:val="001F0279"/>
    <w:rsid w:val="001F1AAC"/>
    <w:rsid w:val="00200AED"/>
    <w:rsid w:val="00214FEF"/>
    <w:rsid w:val="00217FDE"/>
    <w:rsid w:val="00220D29"/>
    <w:rsid w:val="002250DA"/>
    <w:rsid w:val="00226AAC"/>
    <w:rsid w:val="002365CA"/>
    <w:rsid w:val="00240C04"/>
    <w:rsid w:val="0026425D"/>
    <w:rsid w:val="00264AB2"/>
    <w:rsid w:val="00266AFB"/>
    <w:rsid w:val="002678A3"/>
    <w:rsid w:val="0027409B"/>
    <w:rsid w:val="00287224"/>
    <w:rsid w:val="00296BC8"/>
    <w:rsid w:val="00297DAE"/>
    <w:rsid w:val="002A30C2"/>
    <w:rsid w:val="002A76CF"/>
    <w:rsid w:val="002B4994"/>
    <w:rsid w:val="002C154E"/>
    <w:rsid w:val="002C2836"/>
    <w:rsid w:val="002D4961"/>
    <w:rsid w:val="002D68B6"/>
    <w:rsid w:val="002E4359"/>
    <w:rsid w:val="002F383E"/>
    <w:rsid w:val="002F6453"/>
    <w:rsid w:val="002F7A12"/>
    <w:rsid w:val="003001E4"/>
    <w:rsid w:val="00306D06"/>
    <w:rsid w:val="003135FC"/>
    <w:rsid w:val="003143CA"/>
    <w:rsid w:val="003175C7"/>
    <w:rsid w:val="00317F5A"/>
    <w:rsid w:val="003315C3"/>
    <w:rsid w:val="0033438A"/>
    <w:rsid w:val="00340A75"/>
    <w:rsid w:val="00340B0D"/>
    <w:rsid w:val="0035186B"/>
    <w:rsid w:val="00355F81"/>
    <w:rsid w:val="003601ED"/>
    <w:rsid w:val="0036575A"/>
    <w:rsid w:val="00370CE2"/>
    <w:rsid w:val="00371855"/>
    <w:rsid w:val="0037680B"/>
    <w:rsid w:val="00380654"/>
    <w:rsid w:val="00380826"/>
    <w:rsid w:val="00393B62"/>
    <w:rsid w:val="0039493C"/>
    <w:rsid w:val="00395B0C"/>
    <w:rsid w:val="003969B3"/>
    <w:rsid w:val="003A3E96"/>
    <w:rsid w:val="003B0567"/>
    <w:rsid w:val="003B1FF7"/>
    <w:rsid w:val="003B73F9"/>
    <w:rsid w:val="003D0EF9"/>
    <w:rsid w:val="003D2D01"/>
    <w:rsid w:val="003D6605"/>
    <w:rsid w:val="003E4EC6"/>
    <w:rsid w:val="003F12FE"/>
    <w:rsid w:val="003F73B5"/>
    <w:rsid w:val="003F7753"/>
    <w:rsid w:val="00401C54"/>
    <w:rsid w:val="00403DA3"/>
    <w:rsid w:val="004124CA"/>
    <w:rsid w:val="0041441F"/>
    <w:rsid w:val="00416885"/>
    <w:rsid w:val="00426139"/>
    <w:rsid w:val="00430729"/>
    <w:rsid w:val="004330EC"/>
    <w:rsid w:val="00440F35"/>
    <w:rsid w:val="004414EA"/>
    <w:rsid w:val="00444CA8"/>
    <w:rsid w:val="00450976"/>
    <w:rsid w:val="00453B2A"/>
    <w:rsid w:val="00457603"/>
    <w:rsid w:val="0047006C"/>
    <w:rsid w:val="00477BB9"/>
    <w:rsid w:val="0048581A"/>
    <w:rsid w:val="004953D9"/>
    <w:rsid w:val="004A0AE6"/>
    <w:rsid w:val="004A16AF"/>
    <w:rsid w:val="004A5B30"/>
    <w:rsid w:val="004A6EF2"/>
    <w:rsid w:val="004B434E"/>
    <w:rsid w:val="004C4CF6"/>
    <w:rsid w:val="004C74C4"/>
    <w:rsid w:val="004D2FC5"/>
    <w:rsid w:val="004E09DE"/>
    <w:rsid w:val="004E1B07"/>
    <w:rsid w:val="004E1C0F"/>
    <w:rsid w:val="004E2D14"/>
    <w:rsid w:val="004F297C"/>
    <w:rsid w:val="004F6BCC"/>
    <w:rsid w:val="00501265"/>
    <w:rsid w:val="00506826"/>
    <w:rsid w:val="0051279F"/>
    <w:rsid w:val="005129D0"/>
    <w:rsid w:val="00521A68"/>
    <w:rsid w:val="00523A44"/>
    <w:rsid w:val="005479A3"/>
    <w:rsid w:val="005555E3"/>
    <w:rsid w:val="00555D24"/>
    <w:rsid w:val="00566C8D"/>
    <w:rsid w:val="00574F27"/>
    <w:rsid w:val="00580D9D"/>
    <w:rsid w:val="0058233E"/>
    <w:rsid w:val="0058391C"/>
    <w:rsid w:val="005878D8"/>
    <w:rsid w:val="005A05DB"/>
    <w:rsid w:val="005A4772"/>
    <w:rsid w:val="005B3252"/>
    <w:rsid w:val="005C43E4"/>
    <w:rsid w:val="005C697B"/>
    <w:rsid w:val="005D4619"/>
    <w:rsid w:val="005F7B4F"/>
    <w:rsid w:val="006020FC"/>
    <w:rsid w:val="00617C0F"/>
    <w:rsid w:val="006266B4"/>
    <w:rsid w:val="006349CB"/>
    <w:rsid w:val="00636EBF"/>
    <w:rsid w:val="0064641F"/>
    <w:rsid w:val="00661602"/>
    <w:rsid w:val="00661E5D"/>
    <w:rsid w:val="006658DE"/>
    <w:rsid w:val="006718F7"/>
    <w:rsid w:val="00675394"/>
    <w:rsid w:val="00675A9F"/>
    <w:rsid w:val="00682081"/>
    <w:rsid w:val="00686B49"/>
    <w:rsid w:val="00697BEC"/>
    <w:rsid w:val="006A45E6"/>
    <w:rsid w:val="006A6B34"/>
    <w:rsid w:val="006D6D99"/>
    <w:rsid w:val="006D6FD7"/>
    <w:rsid w:val="006E3AAF"/>
    <w:rsid w:val="00710C39"/>
    <w:rsid w:val="007173EA"/>
    <w:rsid w:val="007259F5"/>
    <w:rsid w:val="00731119"/>
    <w:rsid w:val="00731E31"/>
    <w:rsid w:val="007415C7"/>
    <w:rsid w:val="00746EE3"/>
    <w:rsid w:val="007530F1"/>
    <w:rsid w:val="007650FD"/>
    <w:rsid w:val="0077053E"/>
    <w:rsid w:val="007769CB"/>
    <w:rsid w:val="00782B1F"/>
    <w:rsid w:val="007904AD"/>
    <w:rsid w:val="00797E32"/>
    <w:rsid w:val="007A0B84"/>
    <w:rsid w:val="007A277B"/>
    <w:rsid w:val="007A4F0D"/>
    <w:rsid w:val="007B115F"/>
    <w:rsid w:val="007B3E81"/>
    <w:rsid w:val="007B5512"/>
    <w:rsid w:val="007C1AC5"/>
    <w:rsid w:val="007C56FF"/>
    <w:rsid w:val="007D468D"/>
    <w:rsid w:val="007E7A40"/>
    <w:rsid w:val="007F372B"/>
    <w:rsid w:val="007F644F"/>
    <w:rsid w:val="008039C3"/>
    <w:rsid w:val="00804443"/>
    <w:rsid w:val="00807187"/>
    <w:rsid w:val="008172C7"/>
    <w:rsid w:val="008240DD"/>
    <w:rsid w:val="00824570"/>
    <w:rsid w:val="00827EAC"/>
    <w:rsid w:val="0083144A"/>
    <w:rsid w:val="0083382F"/>
    <w:rsid w:val="00834D8A"/>
    <w:rsid w:val="0083788E"/>
    <w:rsid w:val="00846CA5"/>
    <w:rsid w:val="00846FD2"/>
    <w:rsid w:val="00850C18"/>
    <w:rsid w:val="008535C6"/>
    <w:rsid w:val="00855C27"/>
    <w:rsid w:val="00857D3C"/>
    <w:rsid w:val="00861605"/>
    <w:rsid w:val="008824C4"/>
    <w:rsid w:val="00883F46"/>
    <w:rsid w:val="008850A9"/>
    <w:rsid w:val="00886180"/>
    <w:rsid w:val="008912C4"/>
    <w:rsid w:val="00893FB5"/>
    <w:rsid w:val="00894BBD"/>
    <w:rsid w:val="00896E4C"/>
    <w:rsid w:val="008A073F"/>
    <w:rsid w:val="008A64E3"/>
    <w:rsid w:val="008B3968"/>
    <w:rsid w:val="008C539A"/>
    <w:rsid w:val="008D3A64"/>
    <w:rsid w:val="008E19D1"/>
    <w:rsid w:val="008E2B27"/>
    <w:rsid w:val="008E3DF6"/>
    <w:rsid w:val="008E4CB2"/>
    <w:rsid w:val="008F02F6"/>
    <w:rsid w:val="008F4D69"/>
    <w:rsid w:val="008F5201"/>
    <w:rsid w:val="009039F4"/>
    <w:rsid w:val="00904BBF"/>
    <w:rsid w:val="009068EC"/>
    <w:rsid w:val="00910E0C"/>
    <w:rsid w:val="009118D3"/>
    <w:rsid w:val="00913F71"/>
    <w:rsid w:val="00920D08"/>
    <w:rsid w:val="0093264D"/>
    <w:rsid w:val="009338A0"/>
    <w:rsid w:val="0093415E"/>
    <w:rsid w:val="009360BF"/>
    <w:rsid w:val="009453C8"/>
    <w:rsid w:val="00945965"/>
    <w:rsid w:val="00945A7C"/>
    <w:rsid w:val="009510BD"/>
    <w:rsid w:val="0096557E"/>
    <w:rsid w:val="00980AD6"/>
    <w:rsid w:val="0099409D"/>
    <w:rsid w:val="00994B98"/>
    <w:rsid w:val="009A03D6"/>
    <w:rsid w:val="009A05EF"/>
    <w:rsid w:val="009A0C58"/>
    <w:rsid w:val="009A732F"/>
    <w:rsid w:val="009B14CB"/>
    <w:rsid w:val="009B61A2"/>
    <w:rsid w:val="009D2876"/>
    <w:rsid w:val="009D439D"/>
    <w:rsid w:val="009D4B8E"/>
    <w:rsid w:val="009E37AC"/>
    <w:rsid w:val="009E7829"/>
    <w:rsid w:val="009F2617"/>
    <w:rsid w:val="009F30E7"/>
    <w:rsid w:val="009F6751"/>
    <w:rsid w:val="009F77EC"/>
    <w:rsid w:val="00A05C25"/>
    <w:rsid w:val="00A07BC0"/>
    <w:rsid w:val="00A07CBB"/>
    <w:rsid w:val="00A20CC0"/>
    <w:rsid w:val="00A27C85"/>
    <w:rsid w:val="00A326F0"/>
    <w:rsid w:val="00A350A8"/>
    <w:rsid w:val="00A40DAA"/>
    <w:rsid w:val="00A42837"/>
    <w:rsid w:val="00A5075D"/>
    <w:rsid w:val="00A612D4"/>
    <w:rsid w:val="00A61830"/>
    <w:rsid w:val="00A654B9"/>
    <w:rsid w:val="00A7322E"/>
    <w:rsid w:val="00A765B9"/>
    <w:rsid w:val="00A76C6C"/>
    <w:rsid w:val="00A81E8A"/>
    <w:rsid w:val="00A92EB4"/>
    <w:rsid w:val="00A93F51"/>
    <w:rsid w:val="00A94D74"/>
    <w:rsid w:val="00A94F14"/>
    <w:rsid w:val="00A973C1"/>
    <w:rsid w:val="00A97FAC"/>
    <w:rsid w:val="00AA2028"/>
    <w:rsid w:val="00AA241A"/>
    <w:rsid w:val="00AB220A"/>
    <w:rsid w:val="00AC02F2"/>
    <w:rsid w:val="00AC7A98"/>
    <w:rsid w:val="00AD0147"/>
    <w:rsid w:val="00AD1CEC"/>
    <w:rsid w:val="00AE0E3D"/>
    <w:rsid w:val="00B10639"/>
    <w:rsid w:val="00B211A5"/>
    <w:rsid w:val="00B2176D"/>
    <w:rsid w:val="00B24357"/>
    <w:rsid w:val="00B30422"/>
    <w:rsid w:val="00B32B20"/>
    <w:rsid w:val="00B330D2"/>
    <w:rsid w:val="00B3407B"/>
    <w:rsid w:val="00B3591F"/>
    <w:rsid w:val="00B44193"/>
    <w:rsid w:val="00B458A8"/>
    <w:rsid w:val="00B45966"/>
    <w:rsid w:val="00B540E4"/>
    <w:rsid w:val="00B60D9A"/>
    <w:rsid w:val="00B61FA7"/>
    <w:rsid w:val="00B62A46"/>
    <w:rsid w:val="00B757AD"/>
    <w:rsid w:val="00B76E97"/>
    <w:rsid w:val="00B87F89"/>
    <w:rsid w:val="00B93E66"/>
    <w:rsid w:val="00B96F2F"/>
    <w:rsid w:val="00BA4D71"/>
    <w:rsid w:val="00BA7811"/>
    <w:rsid w:val="00BB0362"/>
    <w:rsid w:val="00BB4435"/>
    <w:rsid w:val="00BB54EE"/>
    <w:rsid w:val="00BC18A6"/>
    <w:rsid w:val="00BC3625"/>
    <w:rsid w:val="00BC77F1"/>
    <w:rsid w:val="00BD43EE"/>
    <w:rsid w:val="00BE0249"/>
    <w:rsid w:val="00BE54A6"/>
    <w:rsid w:val="00C117F8"/>
    <w:rsid w:val="00C11E48"/>
    <w:rsid w:val="00C156F7"/>
    <w:rsid w:val="00C2425B"/>
    <w:rsid w:val="00C30062"/>
    <w:rsid w:val="00C308E9"/>
    <w:rsid w:val="00C337DE"/>
    <w:rsid w:val="00C348E3"/>
    <w:rsid w:val="00C4450D"/>
    <w:rsid w:val="00C471AD"/>
    <w:rsid w:val="00C50641"/>
    <w:rsid w:val="00C50FFF"/>
    <w:rsid w:val="00C62DA9"/>
    <w:rsid w:val="00C64CCB"/>
    <w:rsid w:val="00C6606E"/>
    <w:rsid w:val="00C66A12"/>
    <w:rsid w:val="00C707C7"/>
    <w:rsid w:val="00C724FA"/>
    <w:rsid w:val="00C73288"/>
    <w:rsid w:val="00C732A5"/>
    <w:rsid w:val="00C830CE"/>
    <w:rsid w:val="00C83FA2"/>
    <w:rsid w:val="00C85805"/>
    <w:rsid w:val="00C87886"/>
    <w:rsid w:val="00C90797"/>
    <w:rsid w:val="00C92E01"/>
    <w:rsid w:val="00C94B8B"/>
    <w:rsid w:val="00CA2FC0"/>
    <w:rsid w:val="00CA7F2C"/>
    <w:rsid w:val="00CB0DA7"/>
    <w:rsid w:val="00CC111A"/>
    <w:rsid w:val="00CD4AC3"/>
    <w:rsid w:val="00CD5DBD"/>
    <w:rsid w:val="00CD7065"/>
    <w:rsid w:val="00CD7C37"/>
    <w:rsid w:val="00CE572D"/>
    <w:rsid w:val="00CE7A20"/>
    <w:rsid w:val="00CF19AD"/>
    <w:rsid w:val="00CF3DA3"/>
    <w:rsid w:val="00D0023D"/>
    <w:rsid w:val="00D012BD"/>
    <w:rsid w:val="00D14305"/>
    <w:rsid w:val="00D14551"/>
    <w:rsid w:val="00D145D0"/>
    <w:rsid w:val="00D175D2"/>
    <w:rsid w:val="00D17EDE"/>
    <w:rsid w:val="00D22751"/>
    <w:rsid w:val="00D2405B"/>
    <w:rsid w:val="00D321C3"/>
    <w:rsid w:val="00D34A7C"/>
    <w:rsid w:val="00D36C49"/>
    <w:rsid w:val="00D41B1A"/>
    <w:rsid w:val="00D44DFA"/>
    <w:rsid w:val="00D53383"/>
    <w:rsid w:val="00D627A9"/>
    <w:rsid w:val="00D65827"/>
    <w:rsid w:val="00D75C8B"/>
    <w:rsid w:val="00D75DE9"/>
    <w:rsid w:val="00D75E0C"/>
    <w:rsid w:val="00D83EA2"/>
    <w:rsid w:val="00D86F99"/>
    <w:rsid w:val="00D91F77"/>
    <w:rsid w:val="00D95EB2"/>
    <w:rsid w:val="00DA369A"/>
    <w:rsid w:val="00DA48A9"/>
    <w:rsid w:val="00DA60E6"/>
    <w:rsid w:val="00DA79AB"/>
    <w:rsid w:val="00DB661F"/>
    <w:rsid w:val="00DB6B64"/>
    <w:rsid w:val="00DC1D46"/>
    <w:rsid w:val="00DD5FBC"/>
    <w:rsid w:val="00DE1F53"/>
    <w:rsid w:val="00DE486A"/>
    <w:rsid w:val="00DE5661"/>
    <w:rsid w:val="00DE65FE"/>
    <w:rsid w:val="00DF081B"/>
    <w:rsid w:val="00DF1B08"/>
    <w:rsid w:val="00DF401F"/>
    <w:rsid w:val="00E11ACE"/>
    <w:rsid w:val="00E14FCC"/>
    <w:rsid w:val="00E275E5"/>
    <w:rsid w:val="00E3515B"/>
    <w:rsid w:val="00E410AD"/>
    <w:rsid w:val="00E47D19"/>
    <w:rsid w:val="00E507BD"/>
    <w:rsid w:val="00E63B7B"/>
    <w:rsid w:val="00E70E84"/>
    <w:rsid w:val="00E71EE1"/>
    <w:rsid w:val="00E7202D"/>
    <w:rsid w:val="00E767C7"/>
    <w:rsid w:val="00E818E9"/>
    <w:rsid w:val="00E84D80"/>
    <w:rsid w:val="00E86E69"/>
    <w:rsid w:val="00E9639C"/>
    <w:rsid w:val="00EA0386"/>
    <w:rsid w:val="00EA215C"/>
    <w:rsid w:val="00EB08AE"/>
    <w:rsid w:val="00EB794E"/>
    <w:rsid w:val="00EC0AC8"/>
    <w:rsid w:val="00EC3377"/>
    <w:rsid w:val="00EC435B"/>
    <w:rsid w:val="00ED0413"/>
    <w:rsid w:val="00EE1A26"/>
    <w:rsid w:val="00EE1DD2"/>
    <w:rsid w:val="00EE76E9"/>
    <w:rsid w:val="00EF7720"/>
    <w:rsid w:val="00F0272A"/>
    <w:rsid w:val="00F11B87"/>
    <w:rsid w:val="00F16BA9"/>
    <w:rsid w:val="00F21191"/>
    <w:rsid w:val="00F26182"/>
    <w:rsid w:val="00F357B6"/>
    <w:rsid w:val="00F44D10"/>
    <w:rsid w:val="00F479D8"/>
    <w:rsid w:val="00F54C9B"/>
    <w:rsid w:val="00F55833"/>
    <w:rsid w:val="00F5783D"/>
    <w:rsid w:val="00F87224"/>
    <w:rsid w:val="00F87D5C"/>
    <w:rsid w:val="00F94D71"/>
    <w:rsid w:val="00FA039D"/>
    <w:rsid w:val="00FA2BF5"/>
    <w:rsid w:val="00FA30DA"/>
    <w:rsid w:val="00FA6C1F"/>
    <w:rsid w:val="00FB259A"/>
    <w:rsid w:val="00FC292C"/>
    <w:rsid w:val="00FC3863"/>
    <w:rsid w:val="00FD0B57"/>
    <w:rsid w:val="00FD1196"/>
    <w:rsid w:val="00FD4542"/>
    <w:rsid w:val="00FF73E6"/>
    <w:rsid w:val="00FF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34"/>
    <w:pPr>
      <w:suppressAutoHyphens/>
      <w:snapToGrid w:val="0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7769CB"/>
    <w:pPr>
      <w:keepNext/>
      <w:numPr>
        <w:numId w:val="1"/>
      </w:numPr>
      <w:snapToGrid/>
      <w:jc w:val="both"/>
      <w:outlineLvl w:val="0"/>
    </w:pPr>
    <w:rPr>
      <w:b/>
      <w:sz w:val="24"/>
      <w:szCs w:val="24"/>
      <w:lang w:eastAsia="zh-CN"/>
    </w:rPr>
  </w:style>
  <w:style w:type="paragraph" w:styleId="2">
    <w:name w:val="heading 2"/>
    <w:basedOn w:val="11"/>
    <w:next w:val="a0"/>
    <w:link w:val="20"/>
    <w:qFormat/>
    <w:rsid w:val="007769CB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1"/>
    <w:next w:val="a0"/>
    <w:link w:val="30"/>
    <w:qFormat/>
    <w:rsid w:val="007769CB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4AC3"/>
    <w:pPr>
      <w:keepNext/>
      <w:keepLines/>
      <w:snapToGrid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6A6B34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4">
    <w:name w:val="List Paragraph"/>
    <w:basedOn w:val="a"/>
    <w:qFormat/>
    <w:rsid w:val="00EF7720"/>
    <w:pPr>
      <w:suppressAutoHyphens w:val="0"/>
      <w:snapToGrid/>
      <w:ind w:left="720"/>
      <w:contextualSpacing/>
    </w:pPr>
    <w:rPr>
      <w:lang w:eastAsia="ru-RU"/>
    </w:rPr>
  </w:style>
  <w:style w:type="character" w:styleId="a5">
    <w:name w:val="Hyperlink"/>
    <w:basedOn w:val="a1"/>
    <w:unhideWhenUsed/>
    <w:rsid w:val="00E63B7B"/>
    <w:rPr>
      <w:color w:val="0000FF"/>
      <w:u w:val="single"/>
    </w:rPr>
  </w:style>
  <w:style w:type="character" w:styleId="a6">
    <w:name w:val="Strong"/>
    <w:basedOn w:val="a1"/>
    <w:uiPriority w:val="22"/>
    <w:qFormat/>
    <w:rsid w:val="00E63B7B"/>
    <w:rPr>
      <w:b/>
      <w:bCs/>
    </w:rPr>
  </w:style>
  <w:style w:type="character" w:customStyle="1" w:styleId="apple-converted-space">
    <w:name w:val="apple-converted-space"/>
    <w:basedOn w:val="a1"/>
    <w:rsid w:val="00E63B7B"/>
  </w:style>
  <w:style w:type="character" w:customStyle="1" w:styleId="a7">
    <w:name w:val="Без интервала Знак"/>
    <w:basedOn w:val="a1"/>
    <w:link w:val="a8"/>
    <w:locked/>
    <w:rsid w:val="0037680B"/>
    <w:rPr>
      <w:sz w:val="22"/>
      <w:szCs w:val="22"/>
      <w:lang w:val="ru-RU" w:eastAsia="en-US" w:bidi="ar-SA"/>
    </w:rPr>
  </w:style>
  <w:style w:type="paragraph" w:styleId="a8">
    <w:name w:val="No Spacing"/>
    <w:link w:val="a7"/>
    <w:qFormat/>
    <w:rsid w:val="0037680B"/>
    <w:rPr>
      <w:sz w:val="22"/>
      <w:szCs w:val="22"/>
      <w:lang w:eastAsia="en-US"/>
    </w:rPr>
  </w:style>
  <w:style w:type="table" w:styleId="a9">
    <w:name w:val="Table Grid"/>
    <w:basedOn w:val="a2"/>
    <w:uiPriority w:val="59"/>
    <w:rsid w:val="00A765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240DD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rsid w:val="008240D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1"/>
    <w:link w:val="1"/>
    <w:rsid w:val="007769CB"/>
    <w:rPr>
      <w:rFonts w:ascii="Times New Roman" w:eastAsia="Times New Roman" w:hAnsi="Times New Roman"/>
      <w:b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769CB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customStyle="1" w:styleId="30">
    <w:name w:val="Заголовок 3 Знак"/>
    <w:basedOn w:val="a1"/>
    <w:link w:val="3"/>
    <w:rsid w:val="007769CB"/>
    <w:rPr>
      <w:rFonts w:ascii="Liberation Sans" w:eastAsia="Microsoft YaHei" w:hAnsi="Liberation Sans" w:cs="Mangal"/>
      <w:b/>
      <w:bCs/>
      <w:sz w:val="28"/>
      <w:szCs w:val="28"/>
      <w:lang w:eastAsia="zh-CN"/>
    </w:rPr>
  </w:style>
  <w:style w:type="character" w:customStyle="1" w:styleId="WW8Num1z0">
    <w:name w:val="WW8Num1z0"/>
    <w:rsid w:val="007769CB"/>
    <w:rPr>
      <w:rFonts w:ascii="Symbol" w:hAnsi="Symbol" w:cs="Symbol" w:hint="default"/>
    </w:rPr>
  </w:style>
  <w:style w:type="character" w:customStyle="1" w:styleId="WW8Num1z1">
    <w:name w:val="WW8Num1z1"/>
    <w:rsid w:val="007769CB"/>
  </w:style>
  <w:style w:type="character" w:customStyle="1" w:styleId="WW8Num1z2">
    <w:name w:val="WW8Num1z2"/>
    <w:rsid w:val="007769CB"/>
  </w:style>
  <w:style w:type="character" w:customStyle="1" w:styleId="WW8Num1z3">
    <w:name w:val="WW8Num1z3"/>
    <w:rsid w:val="007769CB"/>
  </w:style>
  <w:style w:type="character" w:customStyle="1" w:styleId="WW8Num1z4">
    <w:name w:val="WW8Num1z4"/>
    <w:rsid w:val="007769CB"/>
  </w:style>
  <w:style w:type="character" w:customStyle="1" w:styleId="WW8Num1z5">
    <w:name w:val="WW8Num1z5"/>
    <w:rsid w:val="007769CB"/>
  </w:style>
  <w:style w:type="character" w:customStyle="1" w:styleId="WW8Num1z6">
    <w:name w:val="WW8Num1z6"/>
    <w:rsid w:val="007769CB"/>
  </w:style>
  <w:style w:type="character" w:customStyle="1" w:styleId="WW8Num1z7">
    <w:name w:val="WW8Num1z7"/>
    <w:rsid w:val="007769CB"/>
  </w:style>
  <w:style w:type="character" w:customStyle="1" w:styleId="WW8Num1z8">
    <w:name w:val="WW8Num1z8"/>
    <w:rsid w:val="007769CB"/>
  </w:style>
  <w:style w:type="character" w:customStyle="1" w:styleId="12">
    <w:name w:val="Основной шрифт абзаца1"/>
    <w:rsid w:val="007769CB"/>
  </w:style>
  <w:style w:type="character" w:customStyle="1" w:styleId="aa">
    <w:name w:val="Верхний колонтитул Знак"/>
    <w:basedOn w:val="12"/>
    <w:rsid w:val="007769CB"/>
    <w:rPr>
      <w:sz w:val="24"/>
      <w:szCs w:val="24"/>
    </w:rPr>
  </w:style>
  <w:style w:type="character" w:customStyle="1" w:styleId="ab">
    <w:name w:val="Нижний колонтитул Знак"/>
    <w:basedOn w:val="12"/>
    <w:rsid w:val="007769CB"/>
    <w:rPr>
      <w:sz w:val="24"/>
      <w:szCs w:val="24"/>
    </w:rPr>
  </w:style>
  <w:style w:type="paragraph" w:customStyle="1" w:styleId="11">
    <w:name w:val="Заголовок1"/>
    <w:basedOn w:val="a"/>
    <w:next w:val="a0"/>
    <w:qFormat/>
    <w:rsid w:val="007769CB"/>
    <w:pPr>
      <w:keepNext/>
      <w:snapToGrid/>
      <w:spacing w:before="240" w:after="120"/>
    </w:pPr>
    <w:rPr>
      <w:rFonts w:ascii="Liberation Sans" w:eastAsia="Microsoft YaHei" w:hAnsi="Liberation Sans" w:cs="Mangal"/>
      <w:lang w:eastAsia="zh-CN"/>
    </w:rPr>
  </w:style>
  <w:style w:type="paragraph" w:styleId="a0">
    <w:name w:val="Body Text"/>
    <w:basedOn w:val="a"/>
    <w:link w:val="ac"/>
    <w:rsid w:val="007769CB"/>
    <w:pPr>
      <w:snapToGrid/>
      <w:spacing w:after="140" w:line="288" w:lineRule="auto"/>
    </w:pPr>
    <w:rPr>
      <w:sz w:val="24"/>
      <w:szCs w:val="24"/>
      <w:lang w:eastAsia="zh-CN"/>
    </w:rPr>
  </w:style>
  <w:style w:type="character" w:customStyle="1" w:styleId="ac">
    <w:name w:val="Основной текст Знак"/>
    <w:basedOn w:val="a1"/>
    <w:link w:val="a0"/>
    <w:rsid w:val="007769CB"/>
    <w:rPr>
      <w:rFonts w:ascii="Times New Roman" w:eastAsia="Times New Roman" w:hAnsi="Times New Roman"/>
      <w:sz w:val="24"/>
      <w:szCs w:val="24"/>
      <w:lang w:eastAsia="zh-CN"/>
    </w:rPr>
  </w:style>
  <w:style w:type="paragraph" w:styleId="ad">
    <w:name w:val="List"/>
    <w:basedOn w:val="a0"/>
    <w:rsid w:val="007769CB"/>
    <w:rPr>
      <w:rFonts w:cs="Mangal"/>
    </w:rPr>
  </w:style>
  <w:style w:type="paragraph" w:styleId="ae">
    <w:name w:val="caption"/>
    <w:basedOn w:val="a"/>
    <w:qFormat/>
    <w:rsid w:val="007769CB"/>
    <w:pPr>
      <w:suppressLineNumbers/>
      <w:snapToGri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7769CB"/>
    <w:pPr>
      <w:suppressLineNumbers/>
      <w:snapToGrid/>
    </w:pPr>
    <w:rPr>
      <w:rFonts w:cs="Mangal"/>
      <w:sz w:val="24"/>
      <w:szCs w:val="24"/>
      <w:lang w:eastAsia="zh-CN"/>
    </w:rPr>
  </w:style>
  <w:style w:type="paragraph" w:customStyle="1" w:styleId="af">
    <w:name w:val="Знак"/>
    <w:basedOn w:val="a"/>
    <w:rsid w:val="007769CB"/>
    <w:pPr>
      <w:widowControl w:val="0"/>
      <w:snapToGrid/>
      <w:spacing w:before="280" w:after="280" w:line="360" w:lineRule="atLeast"/>
      <w:jc w:val="both"/>
    </w:pPr>
    <w:rPr>
      <w:rFonts w:ascii="Tahoma" w:hAnsi="Tahoma" w:cs="Tahoma"/>
      <w:sz w:val="20"/>
      <w:szCs w:val="20"/>
      <w:lang w:val="en-US" w:eastAsia="zh-CN"/>
    </w:rPr>
  </w:style>
  <w:style w:type="paragraph" w:styleId="af0">
    <w:name w:val="header"/>
    <w:basedOn w:val="a"/>
    <w:link w:val="14"/>
    <w:rsid w:val="007769CB"/>
    <w:pPr>
      <w:tabs>
        <w:tab w:val="center" w:pos="4677"/>
        <w:tab w:val="right" w:pos="9355"/>
      </w:tabs>
      <w:snapToGrid/>
    </w:pPr>
    <w:rPr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0"/>
    <w:rsid w:val="007769CB"/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er"/>
    <w:basedOn w:val="a"/>
    <w:link w:val="15"/>
    <w:rsid w:val="007769CB"/>
    <w:pPr>
      <w:tabs>
        <w:tab w:val="center" w:pos="4677"/>
        <w:tab w:val="right" w:pos="9355"/>
      </w:tabs>
      <w:snapToGrid/>
    </w:pPr>
    <w:rPr>
      <w:sz w:val="24"/>
      <w:szCs w:val="24"/>
      <w:lang w:eastAsia="zh-CN"/>
    </w:rPr>
  </w:style>
  <w:style w:type="character" w:customStyle="1" w:styleId="15">
    <w:name w:val="Нижний колонтитул Знак1"/>
    <w:basedOn w:val="a1"/>
    <w:link w:val="af1"/>
    <w:rsid w:val="007769CB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2">
    <w:name w:val="Содержимое таблицы"/>
    <w:basedOn w:val="a"/>
    <w:rsid w:val="007769CB"/>
    <w:pPr>
      <w:suppressLineNumbers/>
      <w:snapToGrid/>
    </w:pPr>
    <w:rPr>
      <w:sz w:val="24"/>
      <w:szCs w:val="24"/>
      <w:lang w:eastAsia="zh-CN"/>
    </w:rPr>
  </w:style>
  <w:style w:type="paragraph" w:customStyle="1" w:styleId="af3">
    <w:name w:val="Заголовок таблицы"/>
    <w:basedOn w:val="af2"/>
    <w:rsid w:val="007769CB"/>
    <w:pPr>
      <w:jc w:val="center"/>
    </w:pPr>
    <w:rPr>
      <w:b/>
      <w:bCs/>
    </w:rPr>
  </w:style>
  <w:style w:type="paragraph" w:customStyle="1" w:styleId="af4">
    <w:name w:val="Блочная цитата"/>
    <w:basedOn w:val="a"/>
    <w:rsid w:val="007769CB"/>
    <w:pPr>
      <w:snapToGrid/>
      <w:spacing w:after="283"/>
      <w:ind w:left="567" w:right="567"/>
    </w:pPr>
    <w:rPr>
      <w:sz w:val="24"/>
      <w:szCs w:val="24"/>
      <w:lang w:eastAsia="zh-CN"/>
    </w:rPr>
  </w:style>
  <w:style w:type="paragraph" w:styleId="af5">
    <w:name w:val="Title"/>
    <w:basedOn w:val="11"/>
    <w:next w:val="a0"/>
    <w:link w:val="af6"/>
    <w:qFormat/>
    <w:rsid w:val="007769CB"/>
    <w:pPr>
      <w:jc w:val="center"/>
    </w:pPr>
    <w:rPr>
      <w:b/>
      <w:bCs/>
      <w:sz w:val="56"/>
      <w:szCs w:val="56"/>
    </w:rPr>
  </w:style>
  <w:style w:type="character" w:customStyle="1" w:styleId="af6">
    <w:name w:val="Название Знак"/>
    <w:basedOn w:val="a1"/>
    <w:link w:val="af5"/>
    <w:rsid w:val="007769CB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f7">
    <w:name w:val="Subtitle"/>
    <w:basedOn w:val="11"/>
    <w:next w:val="a0"/>
    <w:link w:val="af8"/>
    <w:qFormat/>
    <w:rsid w:val="007769CB"/>
    <w:pPr>
      <w:spacing w:before="60"/>
      <w:jc w:val="center"/>
    </w:pPr>
    <w:rPr>
      <w:sz w:val="36"/>
      <w:szCs w:val="36"/>
    </w:rPr>
  </w:style>
  <w:style w:type="character" w:customStyle="1" w:styleId="af8">
    <w:name w:val="Подзаголовок Знак"/>
    <w:basedOn w:val="a1"/>
    <w:link w:val="af7"/>
    <w:rsid w:val="007769CB"/>
    <w:rPr>
      <w:rFonts w:ascii="Liberation Sans" w:eastAsia="Microsoft YaHei" w:hAnsi="Liberation Sans" w:cs="Mangal"/>
      <w:sz w:val="36"/>
      <w:szCs w:val="36"/>
      <w:lang w:eastAsia="zh-CN"/>
    </w:rPr>
  </w:style>
  <w:style w:type="character" w:customStyle="1" w:styleId="21">
    <w:name w:val="Основной текст (2)_"/>
    <w:link w:val="22"/>
    <w:rsid w:val="00580D9D"/>
    <w:rPr>
      <w:sz w:val="28"/>
      <w:szCs w:val="28"/>
      <w:shd w:val="clear" w:color="auto" w:fill="FFFFFF"/>
    </w:rPr>
  </w:style>
  <w:style w:type="character" w:customStyle="1" w:styleId="31">
    <w:name w:val="Основной текст (3)_"/>
    <w:link w:val="32"/>
    <w:rsid w:val="00580D9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0D9D"/>
    <w:pPr>
      <w:widowControl w:val="0"/>
      <w:shd w:val="clear" w:color="auto" w:fill="FFFFFF"/>
      <w:suppressAutoHyphens w:val="0"/>
      <w:snapToGrid/>
      <w:spacing w:after="60" w:line="0" w:lineRule="atLeast"/>
      <w:jc w:val="center"/>
    </w:pPr>
    <w:rPr>
      <w:rFonts w:ascii="Calibri" w:eastAsia="Calibri" w:hAnsi="Calibri"/>
      <w:shd w:val="clear" w:color="auto" w:fill="FFFFFF"/>
      <w:lang w:eastAsia="ru-RU"/>
    </w:rPr>
  </w:style>
  <w:style w:type="paragraph" w:customStyle="1" w:styleId="32">
    <w:name w:val="Основной текст (3)"/>
    <w:basedOn w:val="a"/>
    <w:link w:val="31"/>
    <w:rsid w:val="00580D9D"/>
    <w:pPr>
      <w:widowControl w:val="0"/>
      <w:shd w:val="clear" w:color="auto" w:fill="FFFFFF"/>
      <w:suppressAutoHyphens w:val="0"/>
      <w:snapToGrid/>
      <w:spacing w:before="900" w:after="180" w:line="0" w:lineRule="atLeast"/>
      <w:jc w:val="both"/>
    </w:pPr>
    <w:rPr>
      <w:rFonts w:ascii="Calibri" w:eastAsia="Calibri" w:hAnsi="Calibri"/>
      <w:sz w:val="20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CD4AC3"/>
    <w:rPr>
      <w:rFonts w:ascii="Cambria" w:eastAsia="Times New Roman" w:hAnsi="Cambria"/>
      <w:b/>
      <w:bCs/>
      <w:i/>
      <w:iCs/>
      <w:color w:val="4F81BD"/>
      <w:sz w:val="24"/>
      <w:szCs w:val="24"/>
      <w:lang w:eastAsia="ar-SA"/>
    </w:rPr>
  </w:style>
  <w:style w:type="paragraph" w:customStyle="1" w:styleId="ConsPlusCell">
    <w:name w:val="ConsPlusCell"/>
    <w:uiPriority w:val="99"/>
    <w:rsid w:val="00CD4AC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33">
    <w:name w:val="Font Style33"/>
    <w:rsid w:val="00CD4AC3"/>
    <w:rPr>
      <w:rFonts w:ascii="Times New Roman" w:hAnsi="Times New Roman" w:cs="Times New Roman" w:hint="default"/>
      <w:b/>
      <w:bCs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CD4AC3"/>
    <w:pPr>
      <w:snapToGrid/>
    </w:pPr>
    <w:rPr>
      <w:rFonts w:ascii="Segoe UI" w:hAnsi="Segoe UI"/>
      <w:sz w:val="18"/>
      <w:szCs w:val="18"/>
    </w:rPr>
  </w:style>
  <w:style w:type="character" w:customStyle="1" w:styleId="afa">
    <w:name w:val="Текст выноски Знак"/>
    <w:basedOn w:val="a1"/>
    <w:link w:val="af9"/>
    <w:uiPriority w:val="99"/>
    <w:semiHidden/>
    <w:rsid w:val="00CD4AC3"/>
    <w:rPr>
      <w:rFonts w:ascii="Segoe UI" w:eastAsia="Times New Roman" w:hAnsi="Segoe UI"/>
      <w:sz w:val="18"/>
      <w:szCs w:val="18"/>
      <w:lang w:eastAsia="ar-SA"/>
    </w:rPr>
  </w:style>
  <w:style w:type="character" w:styleId="afb">
    <w:name w:val="Emphasis"/>
    <w:uiPriority w:val="20"/>
    <w:qFormat/>
    <w:rsid w:val="00CD4AC3"/>
    <w:rPr>
      <w:i/>
      <w:iCs/>
    </w:rPr>
  </w:style>
  <w:style w:type="paragraph" w:customStyle="1" w:styleId="16">
    <w:name w:val="Заголовок1"/>
    <w:basedOn w:val="a"/>
    <w:next w:val="a0"/>
    <w:qFormat/>
    <w:rsid w:val="00CD4AC3"/>
    <w:pPr>
      <w:keepNext/>
      <w:snapToGrid/>
      <w:spacing w:before="240" w:after="120"/>
    </w:pPr>
    <w:rPr>
      <w:rFonts w:ascii="Liberation Sans" w:eastAsia="Microsoft YaHei" w:hAnsi="Liberation Sans" w:cs="Mangal"/>
      <w:lang w:eastAsia="zh-CN"/>
    </w:rPr>
  </w:style>
  <w:style w:type="character" w:customStyle="1" w:styleId="afc">
    <w:name w:val="Заголовок Знак"/>
    <w:rsid w:val="00CD4AC3"/>
    <w:rPr>
      <w:rFonts w:ascii="Liberation Sans" w:eastAsia="Microsoft YaHei" w:hAnsi="Liberation Sans" w:cs="Mangal"/>
      <w:b/>
      <w:bCs/>
      <w:sz w:val="56"/>
      <w:szCs w:val="5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3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User\&#1056;&#1072;&#1073;&#1086;&#1095;&#1080;&#1081;%20&#1089;&#1090;&#1086;&#1083;\&#1055;&#1088;&#1086;&#1075;&#1088;&#1072;&#1084;&#1084;&#1072;\10%20&#1055;&#1088;&#1086;&#1075;&#1088;&#1072;&#1084;&#1084;&#1072;%20&#1056;&#1072;&#1079;&#1074;&#1080;&#1090;&#1080;&#1077;%20&#1089;&#1080;&#1089;&#1090;&#1077;&#1084;&#1099;%20&#1086;&#1073;&#1088;&#1072;&#1079;&#1086;&#1074;&#1072;&#1085;&#1080;&#1103;%20&#1085;&#1072;%202015-2017%20-%20&#1082;&#1086;&#1087;&#1080;&#1103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User\&#1056;&#1072;&#1073;&#1086;&#1095;&#1080;&#1081;%20&#1089;&#1090;&#1086;&#1083;\&#1055;&#1088;&#1086;&#1075;&#1088;&#1072;&#1084;&#1084;&#1072;\10%20&#1055;&#1088;&#1086;&#1075;&#1088;&#1072;&#1084;&#1084;&#1072;%20&#1056;&#1072;&#1079;&#1074;&#1080;&#1090;&#1080;&#1077;%20&#1089;&#1080;&#1089;&#1090;&#1077;&#1084;&#1099;%20&#1086;&#1073;&#1088;&#1072;&#1079;&#1086;&#1074;&#1072;&#1085;&#1080;&#1103;%20&#1085;&#1072;%202015-2017%20-%20&#1082;&#1086;&#1087;&#1080;&#1103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3FBB6-6F51-41A6-B60D-2CA4EBC65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1945</Words>
  <Characters>11090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13009</CharactersWithSpaces>
  <SharedDoc>false</SharedDoc>
  <HLinks>
    <vt:vector size="18" baseType="variant">
      <vt:variant>
        <vt:i4>72811538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Settings\User\Рабочий стол\Программа\10 Программа Развитие системы образования на 2015-2017 - копия.docx</vt:lpwstr>
      </vt:variant>
      <vt:variant>
        <vt:lpwstr>Par483</vt:lpwstr>
      </vt:variant>
      <vt:variant>
        <vt:i4>72811538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Settings\User\Рабочий стол\Программа\10 Программа Развитие системы образования на 2015-2017 - копия.docx</vt:lpwstr>
      </vt:variant>
      <vt:variant>
        <vt:lpwstr>Par483</vt:lpwstr>
      </vt:variant>
      <vt:variant>
        <vt:i4>72811538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Settings\User\Рабочий стол\Программа\10 Программа Развитие системы образования на 2015-2017 - копия.docx</vt:lpwstr>
      </vt:variant>
      <vt:variant>
        <vt:lpwstr>Par483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2024-10-10T02:39:00Z</cp:lastPrinted>
  <dcterms:created xsi:type="dcterms:W3CDTF">2024-10-23T09:11:00Z</dcterms:created>
  <dcterms:modified xsi:type="dcterms:W3CDTF">2024-10-23T09:11:00Z</dcterms:modified>
</cp:coreProperties>
</file>