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07" w:rsidRPr="00D20A5A" w:rsidRDefault="00173407" w:rsidP="004D5195">
      <w:pPr>
        <w:spacing w:after="0" w:line="240" w:lineRule="auto"/>
        <w:ind w:left="5103"/>
        <w:rPr>
          <w:rFonts w:eastAsia="MS Mincho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822B2">
        <w:rPr>
          <w:rFonts w:ascii="Times New Roman" w:hAnsi="Times New Roman" w:cs="Times New Roman"/>
          <w:sz w:val="24"/>
          <w:szCs w:val="24"/>
        </w:rPr>
        <w:t>риложение</w:t>
      </w:r>
      <w:r w:rsidR="00D70F68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4D5195" w:rsidRDefault="00173407" w:rsidP="004D5195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4D51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173407" w:rsidRDefault="004D5195" w:rsidP="004D5195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Искитимского</w:t>
      </w:r>
      <w:r w:rsidR="00B85A9F">
        <w:rPr>
          <w:rFonts w:ascii="Times New Roman" w:hAnsi="Times New Roman" w:cs="Times New Roman"/>
          <w:sz w:val="24"/>
          <w:szCs w:val="24"/>
        </w:rPr>
        <w:t xml:space="preserve"> </w:t>
      </w:r>
      <w:r w:rsidR="00173407">
        <w:rPr>
          <w:rFonts w:ascii="Times New Roman" w:hAnsi="Times New Roman" w:cs="Times New Roman"/>
          <w:sz w:val="24"/>
          <w:szCs w:val="24"/>
        </w:rPr>
        <w:t>района</w:t>
      </w:r>
    </w:p>
    <w:p w:rsidR="00173407" w:rsidRDefault="004D5195" w:rsidP="004D5195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7340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25.03.2025  </w:t>
      </w:r>
      <w:r w:rsidR="00173407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345</w:t>
      </w:r>
    </w:p>
    <w:p w:rsidR="00173407" w:rsidRDefault="00173407" w:rsidP="004D519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73407" w:rsidRDefault="00173407" w:rsidP="00173407">
      <w:pPr>
        <w:spacing w:after="0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p w:rsidR="006370E9" w:rsidRPr="004D5195" w:rsidRDefault="006822B2" w:rsidP="006370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195">
        <w:rPr>
          <w:rFonts w:ascii="Times New Roman" w:hAnsi="Times New Roman" w:cs="Times New Roman"/>
          <w:sz w:val="28"/>
          <w:szCs w:val="28"/>
        </w:rPr>
        <w:t>Порядок и Условия</w:t>
      </w:r>
    </w:p>
    <w:p w:rsidR="00173407" w:rsidRPr="004D5195" w:rsidRDefault="006370E9" w:rsidP="006370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195">
        <w:rPr>
          <w:rFonts w:ascii="Times New Roman" w:hAnsi="Times New Roman" w:cs="Times New Roman"/>
          <w:sz w:val="28"/>
          <w:szCs w:val="28"/>
        </w:rPr>
        <w:t>обеспечения питанием на льготных условиях обучающихся муниципальных общеобразовательных организаций, расположенных на территории Искитимского района</w:t>
      </w:r>
      <w:r w:rsidR="003C2212" w:rsidRPr="004D519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4D5195">
        <w:rPr>
          <w:rFonts w:ascii="Times New Roman" w:hAnsi="Times New Roman" w:cs="Times New Roman"/>
          <w:sz w:val="28"/>
          <w:szCs w:val="28"/>
        </w:rPr>
        <w:t>, - детей из малоимущих семей</w:t>
      </w:r>
    </w:p>
    <w:p w:rsidR="00173407" w:rsidRPr="004D5195" w:rsidRDefault="00173407" w:rsidP="001734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70E9" w:rsidRPr="004D5195" w:rsidRDefault="006370E9" w:rsidP="00682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519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D5195">
        <w:rPr>
          <w:rFonts w:ascii="Times New Roman" w:hAnsi="Times New Roman" w:cs="Times New Roman"/>
          <w:sz w:val="28"/>
          <w:szCs w:val="28"/>
        </w:rPr>
        <w:t>Настоящий Порядок</w:t>
      </w:r>
      <w:r w:rsidR="006822B2" w:rsidRPr="004D5195">
        <w:rPr>
          <w:rFonts w:ascii="Times New Roman" w:hAnsi="Times New Roman" w:cs="Times New Roman"/>
          <w:sz w:val="28"/>
          <w:szCs w:val="28"/>
        </w:rPr>
        <w:t xml:space="preserve"> и Условия обеспечения питанием на льготных условиях обучающихся муниципальных общеобразовательных организаций, расположенных на территории Искитимского района Новосибирской области, - детей из малоимущих семей, </w:t>
      </w:r>
      <w:r w:rsidRPr="004D5195">
        <w:rPr>
          <w:rFonts w:ascii="Times New Roman" w:hAnsi="Times New Roman" w:cs="Times New Roman"/>
          <w:sz w:val="28"/>
          <w:szCs w:val="28"/>
        </w:rPr>
        <w:t xml:space="preserve">регламентирует обеспечение питанием на льготных условиях детей из малоимущих семей, обучающихся в муниципальных общеобразовательных организациях, расположенных на территории </w:t>
      </w:r>
      <w:r w:rsidR="003C2212" w:rsidRPr="004D5195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</w:t>
      </w:r>
      <w:r w:rsidRPr="004D5195">
        <w:rPr>
          <w:rFonts w:ascii="Times New Roman" w:hAnsi="Times New Roman" w:cs="Times New Roman"/>
          <w:sz w:val="28"/>
          <w:szCs w:val="28"/>
        </w:rPr>
        <w:t xml:space="preserve"> (далее соответственно - льготное питание, обучающийся, муниципальная общеобразовательная организация), в соответствии с Законом Новосибирской области</w:t>
      </w:r>
      <w:proofErr w:type="gramEnd"/>
      <w:r w:rsidRPr="004D5195">
        <w:rPr>
          <w:rFonts w:ascii="Times New Roman" w:hAnsi="Times New Roman" w:cs="Times New Roman"/>
          <w:sz w:val="28"/>
          <w:szCs w:val="28"/>
        </w:rPr>
        <w:t xml:space="preserve"> от</w:t>
      </w:r>
      <w:r w:rsidR="003C2212" w:rsidRPr="004D5195">
        <w:rPr>
          <w:rFonts w:ascii="Times New Roman" w:hAnsi="Times New Roman" w:cs="Times New Roman"/>
          <w:sz w:val="28"/>
          <w:szCs w:val="28"/>
        </w:rPr>
        <w:t xml:space="preserve"> 05.07.2013 № 361-ОЗ </w:t>
      </w:r>
      <w:r w:rsidRPr="004D5195">
        <w:rPr>
          <w:rFonts w:ascii="Times New Roman" w:hAnsi="Times New Roman" w:cs="Times New Roman"/>
          <w:sz w:val="28"/>
          <w:szCs w:val="28"/>
        </w:rPr>
        <w:t>«О регулировании отношений в сфере образ</w:t>
      </w:r>
      <w:r w:rsidR="00D70F68" w:rsidRPr="004D5195">
        <w:rPr>
          <w:rFonts w:ascii="Times New Roman" w:hAnsi="Times New Roman" w:cs="Times New Roman"/>
          <w:sz w:val="28"/>
          <w:szCs w:val="28"/>
        </w:rPr>
        <w:t>ования в Новосибирской области»;</w:t>
      </w:r>
    </w:p>
    <w:p w:rsidR="006370E9" w:rsidRPr="004D5195" w:rsidRDefault="006370E9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 xml:space="preserve">2. Льготное питание предоставляется муниципальной общеобразовательной организацией </w:t>
      </w:r>
      <w:r w:rsidR="00D70F68" w:rsidRPr="004D5195">
        <w:rPr>
          <w:sz w:val="28"/>
          <w:szCs w:val="28"/>
        </w:rPr>
        <w:t>по месту обучения обучающегося;</w:t>
      </w:r>
    </w:p>
    <w:p w:rsidR="006370E9" w:rsidRPr="004D5195" w:rsidRDefault="006370E9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>3. Льготное питание предоставляется муниципальными общеобразовательными организациями из расчета на одного обучающегося в день:</w:t>
      </w:r>
    </w:p>
    <w:p w:rsidR="006370E9" w:rsidRPr="004D5195" w:rsidRDefault="006370E9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>в возрасте 7-11 лет - 6</w:t>
      </w:r>
      <w:r w:rsidR="003C2212" w:rsidRPr="004D5195">
        <w:rPr>
          <w:sz w:val="28"/>
          <w:szCs w:val="28"/>
        </w:rPr>
        <w:t>8</w:t>
      </w:r>
      <w:r w:rsidRPr="004D5195">
        <w:rPr>
          <w:sz w:val="28"/>
          <w:szCs w:val="28"/>
        </w:rPr>
        <w:t>,00 рублей;</w:t>
      </w:r>
    </w:p>
    <w:p w:rsidR="006370E9" w:rsidRPr="004D5195" w:rsidRDefault="006370E9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 xml:space="preserve">в возрасте 12 лет и старше - </w:t>
      </w:r>
      <w:r w:rsidR="003C2212" w:rsidRPr="004D5195">
        <w:rPr>
          <w:sz w:val="28"/>
          <w:szCs w:val="28"/>
        </w:rPr>
        <w:t>81</w:t>
      </w:r>
      <w:r w:rsidRPr="004D5195">
        <w:rPr>
          <w:sz w:val="28"/>
          <w:szCs w:val="28"/>
        </w:rPr>
        <w:t>,00 рубл</w:t>
      </w:r>
      <w:r w:rsidR="003C2212" w:rsidRPr="004D5195">
        <w:rPr>
          <w:sz w:val="28"/>
          <w:szCs w:val="28"/>
        </w:rPr>
        <w:t>ь</w:t>
      </w:r>
      <w:r w:rsidRPr="004D5195">
        <w:rPr>
          <w:sz w:val="28"/>
          <w:szCs w:val="28"/>
        </w:rPr>
        <w:t>.</w:t>
      </w:r>
    </w:p>
    <w:p w:rsidR="00D70F68" w:rsidRPr="004D5195" w:rsidRDefault="006370E9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 xml:space="preserve">4. Льготное питание предоставляется в дни фактического посещения </w:t>
      </w:r>
      <w:proofErr w:type="gramStart"/>
      <w:r w:rsidRPr="004D5195">
        <w:rPr>
          <w:sz w:val="28"/>
          <w:szCs w:val="28"/>
        </w:rPr>
        <w:t>обучающимся</w:t>
      </w:r>
      <w:proofErr w:type="gramEnd"/>
      <w:r w:rsidRPr="004D5195">
        <w:rPr>
          <w:sz w:val="28"/>
          <w:szCs w:val="28"/>
        </w:rPr>
        <w:t xml:space="preserve"> муниципальной общеобразовательной организации</w:t>
      </w:r>
      <w:r w:rsidR="00D70F68" w:rsidRPr="004D5195">
        <w:rPr>
          <w:sz w:val="28"/>
          <w:szCs w:val="28"/>
        </w:rPr>
        <w:t>;</w:t>
      </w:r>
    </w:p>
    <w:p w:rsidR="006370E9" w:rsidRPr="004D5195" w:rsidRDefault="00D70F68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 xml:space="preserve"> </w:t>
      </w:r>
      <w:r w:rsidR="006370E9" w:rsidRPr="004D5195">
        <w:rPr>
          <w:sz w:val="28"/>
          <w:szCs w:val="28"/>
        </w:rPr>
        <w:t>5. Льготное питание предоставляется в заявительном порядке. Обучающимся, одновременно относящимся к нескольким категориям лиц, имеющих право на бесплатное питание или питание на льготных условиях, питание предоставляется по одному из оснований в соответствии с заявлением</w:t>
      </w:r>
      <w:r w:rsidRPr="004D5195">
        <w:rPr>
          <w:sz w:val="28"/>
          <w:szCs w:val="28"/>
        </w:rPr>
        <w:t>;</w:t>
      </w:r>
    </w:p>
    <w:p w:rsidR="006370E9" w:rsidRPr="004D5195" w:rsidRDefault="006370E9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>6. Условием обеспечения льготным питанием является предоставление по месту обучения следующих документов:</w:t>
      </w:r>
    </w:p>
    <w:p w:rsidR="006370E9" w:rsidRPr="004D5195" w:rsidRDefault="006370E9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>1) заявление обучающегося, одного из родителей (законных представителей) несовершеннолетнего обучающегося об обеспечении льготным питанием;</w:t>
      </w:r>
    </w:p>
    <w:p w:rsidR="006370E9" w:rsidRPr="004D5195" w:rsidRDefault="006370E9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>2) документ, подтверждающий статус малоимущей семьи</w:t>
      </w:r>
      <w:r w:rsidR="003C2212" w:rsidRPr="004D5195">
        <w:rPr>
          <w:sz w:val="28"/>
          <w:szCs w:val="28"/>
        </w:rPr>
        <w:t>;</w:t>
      </w:r>
    </w:p>
    <w:p w:rsidR="00D70F68" w:rsidRPr="004D5195" w:rsidRDefault="006370E9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>7. Решение об обеспечении льготным питанием оформляется локальным нормативным актом муниципальной общеобразовательной организации</w:t>
      </w:r>
      <w:r w:rsidR="00D70F68" w:rsidRPr="004D5195">
        <w:rPr>
          <w:sz w:val="28"/>
          <w:szCs w:val="28"/>
        </w:rPr>
        <w:t>;</w:t>
      </w:r>
    </w:p>
    <w:p w:rsidR="006370E9" w:rsidRPr="004D5195" w:rsidRDefault="00D70F68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lastRenderedPageBreak/>
        <w:t xml:space="preserve"> </w:t>
      </w:r>
      <w:r w:rsidR="006370E9" w:rsidRPr="004D5195">
        <w:rPr>
          <w:sz w:val="28"/>
          <w:szCs w:val="28"/>
        </w:rPr>
        <w:t>8. Льготное питание предоставляется с 1 числа месяца, следующего за месяцем представления обучающимся, одним из родителей (законных представителей) несовершеннолетнего обучающегося документов, предусмотренных  </w:t>
      </w:r>
      <w:r w:rsidR="003C2212" w:rsidRPr="004D5195">
        <w:rPr>
          <w:sz w:val="28"/>
          <w:szCs w:val="28"/>
        </w:rPr>
        <w:t xml:space="preserve">пунктом </w:t>
      </w:r>
      <w:r w:rsidR="006370E9" w:rsidRPr="004D5195">
        <w:rPr>
          <w:sz w:val="28"/>
          <w:szCs w:val="28"/>
        </w:rPr>
        <w:t>6 настоящего Порядка</w:t>
      </w:r>
      <w:r w:rsidR="003C2212" w:rsidRPr="004D5195">
        <w:rPr>
          <w:sz w:val="28"/>
          <w:szCs w:val="28"/>
        </w:rPr>
        <w:t>;</w:t>
      </w:r>
    </w:p>
    <w:p w:rsidR="006370E9" w:rsidRPr="004D5195" w:rsidRDefault="006370E9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 xml:space="preserve">9. </w:t>
      </w:r>
      <w:proofErr w:type="gramStart"/>
      <w:r w:rsidRPr="004D5195">
        <w:rPr>
          <w:sz w:val="28"/>
          <w:szCs w:val="28"/>
        </w:rPr>
        <w:t>Родители (законные представители) несовершеннолетнего обучающегося обязаны в письменной форме извещать руководителя муниципальной общеобразовательной организации о наступлении обстоятельств, влекущих изменение или прекращение прав обучающихся на обеспечение льготным питанием, не позднее двух недель с момента наступления таких обстоятельств</w:t>
      </w:r>
      <w:r w:rsidR="003C2212" w:rsidRPr="004D5195">
        <w:rPr>
          <w:sz w:val="28"/>
          <w:szCs w:val="28"/>
        </w:rPr>
        <w:t>;</w:t>
      </w:r>
      <w:proofErr w:type="gramEnd"/>
    </w:p>
    <w:p w:rsidR="006370E9" w:rsidRPr="004D5195" w:rsidRDefault="006370E9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>10. В случае изменения или прекращения права на обеспечение льготным питанием питание прекращается с 1 числа месяца, следующего за месяцем наступления таких обстоятельств</w:t>
      </w:r>
      <w:r w:rsidR="0088367F" w:rsidRPr="004D5195">
        <w:rPr>
          <w:sz w:val="28"/>
          <w:szCs w:val="28"/>
        </w:rPr>
        <w:t>;</w:t>
      </w:r>
    </w:p>
    <w:p w:rsidR="006370E9" w:rsidRPr="004D5195" w:rsidRDefault="006370E9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 xml:space="preserve">11. На основании заявления обучающегося, одного из родителей (законных представителей) несовершеннолетнего обучающегося льготное питание </w:t>
      </w:r>
      <w:proofErr w:type="gramStart"/>
      <w:r w:rsidRPr="004D5195">
        <w:rPr>
          <w:sz w:val="28"/>
          <w:szCs w:val="28"/>
        </w:rPr>
        <w:t>заменяется на обед</w:t>
      </w:r>
      <w:proofErr w:type="gramEnd"/>
      <w:r w:rsidRPr="004D5195">
        <w:rPr>
          <w:sz w:val="28"/>
          <w:szCs w:val="28"/>
        </w:rPr>
        <w:t xml:space="preserve"> из меню блюд свободного выбора для реализации на платной основе, с условием доплаты разницы в стоимости таких обедов за счет средств родителей</w:t>
      </w:r>
      <w:r w:rsidR="0088367F" w:rsidRPr="004D5195">
        <w:rPr>
          <w:sz w:val="28"/>
          <w:szCs w:val="28"/>
        </w:rPr>
        <w:t>;</w:t>
      </w:r>
    </w:p>
    <w:p w:rsidR="0088367F" w:rsidRPr="004D5195" w:rsidRDefault="006370E9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>12. Обеспечение льготным питанием обучающихся муниципальных общеобразовательных организаций за счет средств областного бюджета Новосибирской области осуществляется в пределах бюджетных ассигнований и лимитов бюджетных обязательств, предусмотренных министерств</w:t>
      </w:r>
      <w:r w:rsidR="00D70F68" w:rsidRPr="004D5195">
        <w:rPr>
          <w:sz w:val="28"/>
          <w:szCs w:val="28"/>
        </w:rPr>
        <w:t>у</w:t>
      </w:r>
      <w:r w:rsidRPr="004D5195">
        <w:rPr>
          <w:sz w:val="28"/>
          <w:szCs w:val="28"/>
        </w:rPr>
        <w:t xml:space="preserve"> образования Новосибирской области</w:t>
      </w:r>
      <w:r w:rsidR="0088367F" w:rsidRPr="004D5195">
        <w:rPr>
          <w:sz w:val="28"/>
          <w:szCs w:val="28"/>
        </w:rPr>
        <w:t>;</w:t>
      </w:r>
    </w:p>
    <w:p w:rsidR="006370E9" w:rsidRPr="004D5195" w:rsidRDefault="006370E9" w:rsidP="003C221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D5195">
        <w:rPr>
          <w:sz w:val="28"/>
          <w:szCs w:val="28"/>
        </w:rPr>
        <w:t>13. Муниципальная общеобразовательная организация</w:t>
      </w:r>
      <w:r w:rsidR="0088367F" w:rsidRPr="004D5195">
        <w:rPr>
          <w:sz w:val="28"/>
          <w:szCs w:val="28"/>
        </w:rPr>
        <w:t xml:space="preserve"> </w:t>
      </w:r>
      <w:r w:rsidRPr="004D5195">
        <w:rPr>
          <w:sz w:val="28"/>
          <w:szCs w:val="28"/>
        </w:rPr>
        <w:t>несет ответственность за нецелевое использование бюджетных сре</w:t>
      </w:r>
      <w:proofErr w:type="gramStart"/>
      <w:r w:rsidRPr="004D5195">
        <w:rPr>
          <w:sz w:val="28"/>
          <w:szCs w:val="28"/>
        </w:rPr>
        <w:t>дств в с</w:t>
      </w:r>
      <w:proofErr w:type="gramEnd"/>
      <w:r w:rsidRPr="004D5195">
        <w:rPr>
          <w:sz w:val="28"/>
          <w:szCs w:val="28"/>
        </w:rPr>
        <w:t>оответствии с законодательством Российской Федерации.</w:t>
      </w:r>
    </w:p>
    <w:p w:rsidR="006370E9" w:rsidRPr="003C2212" w:rsidRDefault="006370E9" w:rsidP="003C2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70E9" w:rsidRDefault="006370E9" w:rsidP="001734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367F" w:rsidRDefault="008836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D5195" w:rsidRPr="00D20A5A" w:rsidRDefault="004D5195" w:rsidP="004D5195">
      <w:pPr>
        <w:spacing w:after="0" w:line="240" w:lineRule="auto"/>
        <w:ind w:left="5103"/>
        <w:rPr>
          <w:rFonts w:eastAsia="MS Mincho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4D5195" w:rsidRDefault="004D5195" w:rsidP="004D5195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4D5195" w:rsidRDefault="004D5195" w:rsidP="004D5195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Искитимского</w:t>
      </w:r>
      <w:r w:rsidR="00B85A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района</w:t>
      </w:r>
    </w:p>
    <w:p w:rsidR="004D5195" w:rsidRDefault="004D5195" w:rsidP="004D5195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25.03.2025  № 345</w:t>
      </w:r>
    </w:p>
    <w:p w:rsidR="004D5195" w:rsidRDefault="004D5195" w:rsidP="008836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67F" w:rsidRPr="004D5195" w:rsidRDefault="0088367F" w:rsidP="008836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195">
        <w:rPr>
          <w:rFonts w:ascii="Times New Roman" w:hAnsi="Times New Roman" w:cs="Times New Roman"/>
          <w:sz w:val="28"/>
          <w:szCs w:val="28"/>
        </w:rPr>
        <w:t xml:space="preserve">ПОРЯДОК И УСЛОВИЯ </w:t>
      </w:r>
    </w:p>
    <w:p w:rsidR="006370E9" w:rsidRPr="004D5195" w:rsidRDefault="0088367F" w:rsidP="001734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5195">
        <w:rPr>
          <w:rFonts w:ascii="Times New Roman" w:hAnsi="Times New Roman" w:cs="Times New Roman"/>
          <w:sz w:val="28"/>
          <w:szCs w:val="28"/>
        </w:rPr>
        <w:t xml:space="preserve">обеспечения бесплатным питанием обучающихся муниципальных общеобразовательных организация, расположенных на территории Искитимского района Новосибирской области, - детей из многодетных семей </w:t>
      </w:r>
    </w:p>
    <w:p w:rsidR="004D5195" w:rsidRDefault="004D5195" w:rsidP="006822B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88367F" w:rsidRPr="006822B2" w:rsidRDefault="0088367F" w:rsidP="00682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5195">
        <w:rPr>
          <w:rFonts w:ascii="Times New Roman" w:hAnsi="Times New Roman" w:cs="Times New Roman"/>
          <w:color w:val="444444"/>
          <w:sz w:val="28"/>
          <w:szCs w:val="28"/>
        </w:rPr>
        <w:t xml:space="preserve">1. </w:t>
      </w:r>
      <w:proofErr w:type="gramStart"/>
      <w:r w:rsidRPr="004D5195">
        <w:rPr>
          <w:rFonts w:ascii="Times New Roman" w:hAnsi="Times New Roman" w:cs="Times New Roman"/>
          <w:color w:val="444444"/>
          <w:sz w:val="28"/>
          <w:szCs w:val="28"/>
        </w:rPr>
        <w:t>Настоящий Порядок</w:t>
      </w:r>
      <w:r w:rsidR="006822B2" w:rsidRPr="004D519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="006822B2" w:rsidRPr="004D5195">
        <w:rPr>
          <w:rFonts w:ascii="Times New Roman" w:hAnsi="Times New Roman" w:cs="Times New Roman"/>
          <w:sz w:val="28"/>
          <w:szCs w:val="28"/>
        </w:rPr>
        <w:t>и Условия обеспечения бесплатным питанием обучающихся муниципальных общеобразовательных организация, расположенных на территории Искитимского</w:t>
      </w:r>
      <w:r w:rsidR="006822B2" w:rsidRPr="006822B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- детей из многодетных семей</w:t>
      </w:r>
      <w:r w:rsidR="006822B2">
        <w:rPr>
          <w:rFonts w:ascii="Times New Roman" w:hAnsi="Times New Roman" w:cs="Times New Roman"/>
          <w:sz w:val="28"/>
          <w:szCs w:val="28"/>
        </w:rPr>
        <w:t xml:space="preserve">, </w:t>
      </w:r>
      <w:r w:rsidRPr="006822B2">
        <w:rPr>
          <w:rFonts w:ascii="Times New Roman" w:hAnsi="Times New Roman" w:cs="Times New Roman"/>
          <w:color w:val="444444"/>
          <w:sz w:val="28"/>
          <w:szCs w:val="28"/>
        </w:rPr>
        <w:t>регламентирует обеспечение бесплатным питанием детей из многодетных семей, обучающихся в муниципальных общеобразовательных организациях, расположенных на территории Искитимского района Новосибирской области (далее соответственно - бесплатное питание, обучающийся, муниципальная общеобразовательная организация), в соответствии с Законом Новосибирской области от 06.10.2010 № 533-ОЗ «О</w:t>
      </w:r>
      <w:proofErr w:type="gramEnd"/>
      <w:r w:rsidRPr="006822B2">
        <w:rPr>
          <w:rFonts w:ascii="Times New Roman" w:hAnsi="Times New Roman" w:cs="Times New Roman"/>
          <w:color w:val="444444"/>
          <w:sz w:val="28"/>
          <w:szCs w:val="28"/>
        </w:rPr>
        <w:t xml:space="preserve"> социальной поддержке многодетных семей на территории Новосибирской области; </w:t>
      </w:r>
    </w:p>
    <w:p w:rsidR="0088367F" w:rsidRP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t xml:space="preserve"> 2. Бесплатное питание предоставляется муниципальной общеобразовательной организацией </w:t>
      </w:r>
      <w:r w:rsidR="00D70F68">
        <w:rPr>
          <w:color w:val="444444"/>
          <w:sz w:val="28"/>
          <w:szCs w:val="28"/>
        </w:rPr>
        <w:t>по месту обучения обучающегося;</w:t>
      </w:r>
    </w:p>
    <w:p w:rsidR="0088367F" w:rsidRP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t>3. Бесплатное питание предоставляется муниципальной общеобразовательной организацией из расчета на одного обучающегося в день:</w:t>
      </w:r>
    </w:p>
    <w:p w:rsidR="0088367F" w:rsidRP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t>в возрасте 7-11 лет - 6</w:t>
      </w:r>
      <w:r>
        <w:rPr>
          <w:color w:val="444444"/>
          <w:sz w:val="28"/>
          <w:szCs w:val="28"/>
        </w:rPr>
        <w:t>8</w:t>
      </w:r>
      <w:r w:rsidRPr="0088367F">
        <w:rPr>
          <w:color w:val="444444"/>
          <w:sz w:val="28"/>
          <w:szCs w:val="28"/>
        </w:rPr>
        <w:t>,00 рубл</w:t>
      </w:r>
      <w:r>
        <w:rPr>
          <w:color w:val="444444"/>
          <w:sz w:val="28"/>
          <w:szCs w:val="28"/>
        </w:rPr>
        <w:t>ей</w:t>
      </w:r>
      <w:r w:rsidRPr="0088367F">
        <w:rPr>
          <w:color w:val="444444"/>
          <w:sz w:val="28"/>
          <w:szCs w:val="28"/>
        </w:rPr>
        <w:t>;</w:t>
      </w:r>
    </w:p>
    <w:p w:rsidR="0088367F" w:rsidRP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t xml:space="preserve">в возрасте 12 лет и старше - </w:t>
      </w:r>
      <w:r>
        <w:rPr>
          <w:color w:val="444444"/>
          <w:sz w:val="28"/>
          <w:szCs w:val="28"/>
        </w:rPr>
        <w:t>81</w:t>
      </w:r>
      <w:r w:rsidRPr="0088367F">
        <w:rPr>
          <w:color w:val="444444"/>
          <w:sz w:val="28"/>
          <w:szCs w:val="28"/>
        </w:rPr>
        <w:t>,00 рубл</w:t>
      </w:r>
      <w:r>
        <w:rPr>
          <w:color w:val="444444"/>
          <w:sz w:val="28"/>
          <w:szCs w:val="28"/>
        </w:rPr>
        <w:t>ь</w:t>
      </w:r>
      <w:r w:rsidRPr="0088367F">
        <w:rPr>
          <w:color w:val="444444"/>
          <w:sz w:val="28"/>
          <w:szCs w:val="28"/>
        </w:rPr>
        <w:t>.</w:t>
      </w:r>
    </w:p>
    <w:p w:rsidR="0088367F" w:rsidRP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t xml:space="preserve">4. Бесплатное питание предоставляется в дни фактического посещения </w:t>
      </w:r>
      <w:proofErr w:type="gramStart"/>
      <w:r w:rsidRPr="0088367F">
        <w:rPr>
          <w:color w:val="444444"/>
          <w:sz w:val="28"/>
          <w:szCs w:val="28"/>
        </w:rPr>
        <w:t>обучающимся</w:t>
      </w:r>
      <w:proofErr w:type="gramEnd"/>
      <w:r w:rsidRPr="0088367F">
        <w:rPr>
          <w:color w:val="444444"/>
          <w:sz w:val="28"/>
          <w:szCs w:val="28"/>
        </w:rPr>
        <w:t xml:space="preserve"> муниципальной общеобразовательной организации</w:t>
      </w:r>
      <w:r>
        <w:rPr>
          <w:color w:val="444444"/>
          <w:sz w:val="28"/>
          <w:szCs w:val="28"/>
        </w:rPr>
        <w:t xml:space="preserve"> на территории Искитимского района;</w:t>
      </w:r>
    </w:p>
    <w:p w:rsidR="0088367F" w:rsidRP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t>5. Бесплатное питание предоставляется в заявительном порядке. Обучающимся, одновременно относящимся к нескольким категориям лиц, имеющих право на бесплатное питание или питание на льготных условиях, питание предоставляется по одному из оснований в соответствии с заявлением</w:t>
      </w:r>
      <w:r>
        <w:rPr>
          <w:color w:val="444444"/>
          <w:sz w:val="28"/>
          <w:szCs w:val="28"/>
        </w:rPr>
        <w:t>;</w:t>
      </w:r>
    </w:p>
    <w:p w:rsidR="0088367F" w:rsidRP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t>6. Условиями обеспечения бесплатным питанием являются:</w:t>
      </w:r>
    </w:p>
    <w:p w:rsidR="0088367F" w:rsidRP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t>представление заявления совершеннолетнего обучающегося, одного из родителей (законных представителей) несовершеннолетнего обучающегося об обеспечении бесплатным питанием (представляется по месту обучения);</w:t>
      </w:r>
    </w:p>
    <w:p w:rsid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t>подтверждение статуса многодетной семьи</w:t>
      </w:r>
      <w:r>
        <w:rPr>
          <w:color w:val="444444"/>
          <w:sz w:val="28"/>
          <w:szCs w:val="28"/>
        </w:rPr>
        <w:t>;</w:t>
      </w:r>
    </w:p>
    <w:p w:rsidR="0088367F" w:rsidRP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t>7. Решение об обеспечении бесплатным питанием оформляется локальным нормативным актом муниципальной общеобразовательной организации</w:t>
      </w:r>
      <w:r>
        <w:rPr>
          <w:color w:val="444444"/>
          <w:sz w:val="28"/>
          <w:szCs w:val="28"/>
        </w:rPr>
        <w:t xml:space="preserve"> на территории Искитимского района Новосибирской области;</w:t>
      </w:r>
      <w:r w:rsidRPr="0088367F">
        <w:rPr>
          <w:color w:val="444444"/>
          <w:sz w:val="28"/>
          <w:szCs w:val="28"/>
        </w:rPr>
        <w:t xml:space="preserve">    </w:t>
      </w:r>
    </w:p>
    <w:p w:rsid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lastRenderedPageBreak/>
        <w:t>8. Бесплатное питание предоставляется с 1 числа месяца, следующего за месяцем, в котором муниципальной общеобразовательной организацией было получено подтверждение выполнения условий, предусмотренных пунктом 6 настоящего Порядка</w:t>
      </w:r>
      <w:r>
        <w:rPr>
          <w:color w:val="444444"/>
          <w:sz w:val="28"/>
          <w:szCs w:val="28"/>
        </w:rPr>
        <w:t>;</w:t>
      </w:r>
    </w:p>
    <w:p w:rsidR="0088367F" w:rsidRP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t xml:space="preserve">9. </w:t>
      </w:r>
      <w:proofErr w:type="gramStart"/>
      <w:r w:rsidRPr="0088367F">
        <w:rPr>
          <w:color w:val="444444"/>
          <w:sz w:val="28"/>
          <w:szCs w:val="28"/>
        </w:rPr>
        <w:t>Родители (законные представители) несовершеннолетнего обучающегося обязаны в письменной форме извещать руководителя муниципальной общеобразовательной организации о наступлении обстоятельств, влекущих изменение или прекращение прав обучающихся на обеспечение бесплатным питанием, не позднее двух недель с момента наступления таких обстоятельств</w:t>
      </w:r>
      <w:r>
        <w:rPr>
          <w:color w:val="444444"/>
          <w:sz w:val="28"/>
          <w:szCs w:val="28"/>
        </w:rPr>
        <w:t>;</w:t>
      </w:r>
      <w:proofErr w:type="gramEnd"/>
    </w:p>
    <w:p w:rsidR="0088367F" w:rsidRP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t>10. В случае изменения или прекращения права на обеспечение бесплатным питанием питание прекращается с 1 числа месяца, следующего за месяцем наступления таких обстоятельств</w:t>
      </w:r>
      <w:r>
        <w:rPr>
          <w:color w:val="444444"/>
          <w:sz w:val="28"/>
          <w:szCs w:val="28"/>
        </w:rPr>
        <w:t>;</w:t>
      </w:r>
    </w:p>
    <w:p w:rsidR="0088367F" w:rsidRP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t>11. Обеспечение льготным питанием обучающихся муниципальных общеобразовательных организаций за счет средств областного бюджета Новосибирской области осуществляется в пределах бюджетных ассигнований и лимитов бюджетных обязательств, предусмотренных министерств</w:t>
      </w:r>
      <w:r w:rsidR="00D70F68">
        <w:rPr>
          <w:color w:val="444444"/>
          <w:sz w:val="28"/>
          <w:szCs w:val="28"/>
        </w:rPr>
        <w:t>у</w:t>
      </w:r>
      <w:r w:rsidRPr="0088367F">
        <w:rPr>
          <w:color w:val="444444"/>
          <w:sz w:val="28"/>
          <w:szCs w:val="28"/>
        </w:rPr>
        <w:t xml:space="preserve"> образования Новосибирской области</w:t>
      </w:r>
      <w:r>
        <w:rPr>
          <w:color w:val="444444"/>
          <w:sz w:val="28"/>
          <w:szCs w:val="28"/>
        </w:rPr>
        <w:t>;</w:t>
      </w:r>
    </w:p>
    <w:p w:rsidR="0088367F" w:rsidRPr="0088367F" w:rsidRDefault="0088367F" w:rsidP="0088367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88367F">
        <w:rPr>
          <w:color w:val="444444"/>
          <w:sz w:val="28"/>
          <w:szCs w:val="28"/>
        </w:rPr>
        <w:t xml:space="preserve">12. Муниципальная общеобразовательная организация несет ответственность за нецелевое </w:t>
      </w:r>
      <w:r w:rsidR="00D70F68">
        <w:rPr>
          <w:color w:val="444444"/>
          <w:sz w:val="28"/>
          <w:szCs w:val="28"/>
        </w:rPr>
        <w:t>использование бюджетных сре</w:t>
      </w:r>
      <w:proofErr w:type="gramStart"/>
      <w:r w:rsidR="00D70F68">
        <w:rPr>
          <w:color w:val="444444"/>
          <w:sz w:val="28"/>
          <w:szCs w:val="28"/>
        </w:rPr>
        <w:t xml:space="preserve">дств </w:t>
      </w:r>
      <w:r w:rsidRPr="0088367F">
        <w:rPr>
          <w:color w:val="444444"/>
          <w:sz w:val="28"/>
          <w:szCs w:val="28"/>
        </w:rPr>
        <w:t>в с</w:t>
      </w:r>
      <w:proofErr w:type="gramEnd"/>
      <w:r w:rsidRPr="0088367F">
        <w:rPr>
          <w:color w:val="444444"/>
          <w:sz w:val="28"/>
          <w:szCs w:val="28"/>
        </w:rPr>
        <w:t>оответствии с законодательством Российской Федерации.</w:t>
      </w:r>
    </w:p>
    <w:p w:rsidR="0088367F" w:rsidRPr="0088367F" w:rsidRDefault="0088367F" w:rsidP="001734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8367F" w:rsidRPr="0088367F" w:rsidSect="00F55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B7BC2"/>
    <w:multiLevelType w:val="hybridMultilevel"/>
    <w:tmpl w:val="616010AE"/>
    <w:lvl w:ilvl="0" w:tplc="37AAC1F6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F6BE4"/>
    <w:rsid w:val="000149F4"/>
    <w:rsid w:val="000931A2"/>
    <w:rsid w:val="000D5671"/>
    <w:rsid w:val="000E732F"/>
    <w:rsid w:val="00121A9F"/>
    <w:rsid w:val="00173407"/>
    <w:rsid w:val="00177028"/>
    <w:rsid w:val="0026224B"/>
    <w:rsid w:val="002B5F45"/>
    <w:rsid w:val="002E7AB8"/>
    <w:rsid w:val="00310482"/>
    <w:rsid w:val="00342F07"/>
    <w:rsid w:val="0037084A"/>
    <w:rsid w:val="003C2212"/>
    <w:rsid w:val="003D54E8"/>
    <w:rsid w:val="003E568A"/>
    <w:rsid w:val="00443A90"/>
    <w:rsid w:val="004C150E"/>
    <w:rsid w:val="004D5195"/>
    <w:rsid w:val="00581010"/>
    <w:rsid w:val="005B369C"/>
    <w:rsid w:val="005C271F"/>
    <w:rsid w:val="006370E9"/>
    <w:rsid w:val="0065036B"/>
    <w:rsid w:val="006822B2"/>
    <w:rsid w:val="00735AA2"/>
    <w:rsid w:val="007C728F"/>
    <w:rsid w:val="007F6C1B"/>
    <w:rsid w:val="00800BA5"/>
    <w:rsid w:val="008014A5"/>
    <w:rsid w:val="00860718"/>
    <w:rsid w:val="0088367F"/>
    <w:rsid w:val="008A3E33"/>
    <w:rsid w:val="008F00D7"/>
    <w:rsid w:val="009104B6"/>
    <w:rsid w:val="00916221"/>
    <w:rsid w:val="0093514F"/>
    <w:rsid w:val="009368DB"/>
    <w:rsid w:val="009372F4"/>
    <w:rsid w:val="009C5FC6"/>
    <w:rsid w:val="00A243FF"/>
    <w:rsid w:val="00AE459D"/>
    <w:rsid w:val="00B82A54"/>
    <w:rsid w:val="00B85A9F"/>
    <w:rsid w:val="00C619C5"/>
    <w:rsid w:val="00CE2E60"/>
    <w:rsid w:val="00CF6BE4"/>
    <w:rsid w:val="00D038AD"/>
    <w:rsid w:val="00D135E6"/>
    <w:rsid w:val="00D20A5A"/>
    <w:rsid w:val="00D70F68"/>
    <w:rsid w:val="00D80679"/>
    <w:rsid w:val="00D86F9D"/>
    <w:rsid w:val="00E029EB"/>
    <w:rsid w:val="00E02E0E"/>
    <w:rsid w:val="00E519FB"/>
    <w:rsid w:val="00F42757"/>
    <w:rsid w:val="00F73951"/>
    <w:rsid w:val="00FA26DB"/>
    <w:rsid w:val="00FA58F8"/>
    <w:rsid w:val="00FC427F"/>
    <w:rsid w:val="00FF4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E4"/>
  </w:style>
  <w:style w:type="paragraph" w:styleId="1">
    <w:name w:val="heading 1"/>
    <w:basedOn w:val="a"/>
    <w:link w:val="10"/>
    <w:uiPriority w:val="9"/>
    <w:qFormat/>
    <w:rsid w:val="00CE2E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CF6BE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F6BE4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1"/>
    <w:qFormat/>
    <w:rsid w:val="00CF6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qFormat/>
    <w:rsid w:val="00173407"/>
    <w:pPr>
      <w:widowControl w:val="0"/>
      <w:suppressAutoHyphens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8F00D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E2E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735A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637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5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5A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4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05E92-5F50-46D0-891F-B7E72BBF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2025-03-27T04:01:00Z</cp:lastPrinted>
  <dcterms:created xsi:type="dcterms:W3CDTF">2025-03-27T04:01:00Z</dcterms:created>
  <dcterms:modified xsi:type="dcterms:W3CDTF">2025-03-27T04:01:00Z</dcterms:modified>
</cp:coreProperties>
</file>