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2"/>
        <w:gridCol w:w="114"/>
        <w:gridCol w:w="3022"/>
        <w:gridCol w:w="114"/>
        <w:gridCol w:w="3207"/>
        <w:gridCol w:w="115"/>
        <w:gridCol w:w="1012"/>
      </w:tblGrid>
      <w:tr w:rsidR="0042545D" w14:paraId="10BD3CFC" w14:textId="77777777" w:rsidTr="00236768">
        <w:trPr>
          <w:trHeight w:hRule="exact" w:val="344"/>
        </w:trPr>
        <w:tc>
          <w:tcPr>
            <w:tcW w:w="3706" w:type="dxa"/>
            <w:gridSpan w:val="2"/>
            <w:tcBorders>
              <w:top w:val="double" w:sz="5" w:space="0" w:color="000000"/>
              <w:left w:val="double" w:sz="5" w:space="0" w:color="000000"/>
            </w:tcBorders>
          </w:tcPr>
          <w:p w14:paraId="74F0E4D7" w14:textId="77777777" w:rsidR="0042545D" w:rsidRPr="00CE090A" w:rsidRDefault="0042545D"/>
        </w:tc>
        <w:tc>
          <w:tcPr>
            <w:tcW w:w="6343" w:type="dxa"/>
            <w:gridSpan w:val="3"/>
            <w:tcBorders>
              <w:top w:val="double" w:sz="5" w:space="0" w:color="000000"/>
            </w:tcBorders>
            <w:shd w:val="clear" w:color="auto" w:fill="auto"/>
            <w:vAlign w:val="center"/>
          </w:tcPr>
          <w:p w14:paraId="58880F3B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bookmarkStart w:id="0" w:name="Схемарасположенияземельногоучасткаилизем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Утверждена</w:t>
            </w:r>
            <w:bookmarkEnd w:id="0"/>
          </w:p>
        </w:tc>
        <w:tc>
          <w:tcPr>
            <w:tcW w:w="115" w:type="dxa"/>
            <w:tcBorders>
              <w:top w:val="double" w:sz="5" w:space="0" w:color="000000"/>
              <w:right w:val="double" w:sz="5" w:space="0" w:color="000000"/>
            </w:tcBorders>
          </w:tcPr>
          <w:p w14:paraId="76BD1F79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506D6B61" w14:textId="77777777" w:rsidR="0042545D" w:rsidRDefault="0042545D"/>
        </w:tc>
      </w:tr>
      <w:tr w:rsidR="0042545D" w14:paraId="1B870BE3" w14:textId="77777777" w:rsidTr="00236768">
        <w:trPr>
          <w:trHeight w:hRule="exact" w:val="329"/>
        </w:trPr>
        <w:tc>
          <w:tcPr>
            <w:tcW w:w="3706" w:type="dxa"/>
            <w:gridSpan w:val="2"/>
            <w:tcBorders>
              <w:left w:val="double" w:sz="5" w:space="0" w:color="000000"/>
            </w:tcBorders>
          </w:tcPr>
          <w:p w14:paraId="46D953BB" w14:textId="77777777" w:rsidR="0042545D" w:rsidRDefault="0042545D"/>
        </w:tc>
        <w:tc>
          <w:tcPr>
            <w:tcW w:w="6343" w:type="dxa"/>
            <w:gridSpan w:val="3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1A6E1204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</w:t>
            </w:r>
          </w:p>
        </w:tc>
        <w:tc>
          <w:tcPr>
            <w:tcW w:w="115" w:type="dxa"/>
            <w:tcBorders>
              <w:right w:val="double" w:sz="5" w:space="0" w:color="000000"/>
            </w:tcBorders>
          </w:tcPr>
          <w:p w14:paraId="0BB5D835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5A3417EF" w14:textId="77777777" w:rsidR="0042545D" w:rsidRDefault="0042545D"/>
        </w:tc>
      </w:tr>
      <w:tr w:rsidR="0042545D" w14:paraId="7E3B9C7D" w14:textId="77777777" w:rsidTr="00236768">
        <w:trPr>
          <w:trHeight w:hRule="exact" w:val="230"/>
        </w:trPr>
        <w:tc>
          <w:tcPr>
            <w:tcW w:w="3706" w:type="dxa"/>
            <w:gridSpan w:val="2"/>
            <w:tcBorders>
              <w:left w:val="double" w:sz="5" w:space="0" w:color="000000"/>
            </w:tcBorders>
          </w:tcPr>
          <w:p w14:paraId="26DFB1B3" w14:textId="77777777" w:rsidR="0042545D" w:rsidRDefault="0042545D"/>
        </w:tc>
        <w:tc>
          <w:tcPr>
            <w:tcW w:w="6343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 w14:paraId="6EB0D646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документа об утверждении, включая наименования</w:t>
            </w:r>
          </w:p>
        </w:tc>
        <w:tc>
          <w:tcPr>
            <w:tcW w:w="115" w:type="dxa"/>
            <w:tcBorders>
              <w:right w:val="double" w:sz="5" w:space="0" w:color="000000"/>
            </w:tcBorders>
          </w:tcPr>
          <w:p w14:paraId="111928C1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0D3D2831" w14:textId="77777777" w:rsidR="0042545D" w:rsidRDefault="0042545D"/>
        </w:tc>
      </w:tr>
      <w:tr w:rsidR="0042545D" w14:paraId="685BE76E" w14:textId="77777777" w:rsidTr="00236768">
        <w:trPr>
          <w:trHeight w:hRule="exact" w:val="344"/>
        </w:trPr>
        <w:tc>
          <w:tcPr>
            <w:tcW w:w="3706" w:type="dxa"/>
            <w:gridSpan w:val="2"/>
            <w:tcBorders>
              <w:left w:val="double" w:sz="5" w:space="0" w:color="000000"/>
            </w:tcBorders>
          </w:tcPr>
          <w:p w14:paraId="4FEF6C8F" w14:textId="77777777" w:rsidR="0042545D" w:rsidRDefault="0042545D"/>
        </w:tc>
        <w:tc>
          <w:tcPr>
            <w:tcW w:w="6343" w:type="dxa"/>
            <w:gridSpan w:val="3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2F247B3F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</w:t>
            </w:r>
          </w:p>
        </w:tc>
        <w:tc>
          <w:tcPr>
            <w:tcW w:w="115" w:type="dxa"/>
            <w:tcBorders>
              <w:right w:val="double" w:sz="5" w:space="0" w:color="000000"/>
            </w:tcBorders>
          </w:tcPr>
          <w:p w14:paraId="2598FCCD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792700F0" w14:textId="77777777" w:rsidR="0042545D" w:rsidRDefault="0042545D"/>
        </w:tc>
      </w:tr>
      <w:tr w:rsidR="0042545D" w14:paraId="5E545031" w14:textId="77777777" w:rsidTr="00236768">
        <w:trPr>
          <w:trHeight w:hRule="exact" w:val="214"/>
        </w:trPr>
        <w:tc>
          <w:tcPr>
            <w:tcW w:w="3706" w:type="dxa"/>
            <w:gridSpan w:val="2"/>
            <w:tcBorders>
              <w:left w:val="double" w:sz="5" w:space="0" w:color="000000"/>
            </w:tcBorders>
          </w:tcPr>
          <w:p w14:paraId="28CA44B3" w14:textId="77777777" w:rsidR="0042545D" w:rsidRDefault="0042545D"/>
        </w:tc>
        <w:tc>
          <w:tcPr>
            <w:tcW w:w="6343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 w14:paraId="72BA436B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          органов государственной власти или органов местного</w:t>
            </w:r>
          </w:p>
        </w:tc>
        <w:tc>
          <w:tcPr>
            <w:tcW w:w="115" w:type="dxa"/>
            <w:tcBorders>
              <w:right w:val="double" w:sz="5" w:space="0" w:color="000000"/>
            </w:tcBorders>
          </w:tcPr>
          <w:p w14:paraId="6EB94925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5537F239" w14:textId="77777777" w:rsidR="0042545D" w:rsidRDefault="0042545D"/>
        </w:tc>
      </w:tr>
      <w:tr w:rsidR="0042545D" w14:paraId="430EFC4C" w14:textId="77777777" w:rsidTr="00236768">
        <w:trPr>
          <w:trHeight w:hRule="exact" w:val="344"/>
        </w:trPr>
        <w:tc>
          <w:tcPr>
            <w:tcW w:w="3706" w:type="dxa"/>
            <w:gridSpan w:val="2"/>
            <w:tcBorders>
              <w:left w:val="double" w:sz="5" w:space="0" w:color="000000"/>
            </w:tcBorders>
          </w:tcPr>
          <w:p w14:paraId="63955FAF" w14:textId="77777777" w:rsidR="0042545D" w:rsidRDefault="0042545D"/>
        </w:tc>
        <w:tc>
          <w:tcPr>
            <w:tcW w:w="6343" w:type="dxa"/>
            <w:gridSpan w:val="3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7484AE63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</w:t>
            </w:r>
          </w:p>
        </w:tc>
        <w:tc>
          <w:tcPr>
            <w:tcW w:w="115" w:type="dxa"/>
            <w:tcBorders>
              <w:right w:val="double" w:sz="5" w:space="0" w:color="000000"/>
            </w:tcBorders>
          </w:tcPr>
          <w:p w14:paraId="212308CC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58154543" w14:textId="77777777" w:rsidR="0042545D" w:rsidRDefault="0042545D"/>
        </w:tc>
      </w:tr>
      <w:tr w:rsidR="0042545D" w14:paraId="1F798CB4" w14:textId="77777777" w:rsidTr="00236768">
        <w:trPr>
          <w:trHeight w:hRule="exact" w:val="230"/>
        </w:trPr>
        <w:tc>
          <w:tcPr>
            <w:tcW w:w="3706" w:type="dxa"/>
            <w:gridSpan w:val="2"/>
            <w:tcBorders>
              <w:left w:val="double" w:sz="5" w:space="0" w:color="000000"/>
            </w:tcBorders>
          </w:tcPr>
          <w:p w14:paraId="30F1CB19" w14:textId="77777777" w:rsidR="0042545D" w:rsidRDefault="0042545D"/>
        </w:tc>
        <w:tc>
          <w:tcPr>
            <w:tcW w:w="6343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 w14:paraId="47094F9B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      самоуправления, принявших  решение об утверждении схемы </w:t>
            </w:r>
          </w:p>
        </w:tc>
        <w:tc>
          <w:tcPr>
            <w:tcW w:w="115" w:type="dxa"/>
            <w:tcBorders>
              <w:right w:val="double" w:sz="5" w:space="0" w:color="000000"/>
            </w:tcBorders>
          </w:tcPr>
          <w:p w14:paraId="4B3FB8C3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669FE74E" w14:textId="77777777" w:rsidR="0042545D" w:rsidRDefault="0042545D"/>
        </w:tc>
      </w:tr>
      <w:tr w:rsidR="0042545D" w14:paraId="11DE8C4A" w14:textId="77777777" w:rsidTr="00236768">
        <w:trPr>
          <w:trHeight w:hRule="exact" w:val="329"/>
        </w:trPr>
        <w:tc>
          <w:tcPr>
            <w:tcW w:w="3706" w:type="dxa"/>
            <w:gridSpan w:val="2"/>
            <w:tcBorders>
              <w:left w:val="double" w:sz="5" w:space="0" w:color="000000"/>
            </w:tcBorders>
          </w:tcPr>
          <w:p w14:paraId="1517A86A" w14:textId="77777777" w:rsidR="0042545D" w:rsidRDefault="0042545D"/>
        </w:tc>
        <w:tc>
          <w:tcPr>
            <w:tcW w:w="6343" w:type="dxa"/>
            <w:gridSpan w:val="3"/>
            <w:tcBorders>
              <w:bottom w:val="single" w:sz="5" w:space="0" w:color="000000"/>
            </w:tcBorders>
          </w:tcPr>
          <w:p w14:paraId="47A4A7E0" w14:textId="77777777" w:rsidR="0042545D" w:rsidRDefault="0042545D"/>
        </w:tc>
        <w:tc>
          <w:tcPr>
            <w:tcW w:w="115" w:type="dxa"/>
            <w:tcBorders>
              <w:right w:val="double" w:sz="5" w:space="0" w:color="000000"/>
            </w:tcBorders>
          </w:tcPr>
          <w:p w14:paraId="12C90D27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460A3D4D" w14:textId="77777777" w:rsidR="0042545D" w:rsidRDefault="0042545D"/>
        </w:tc>
      </w:tr>
      <w:tr w:rsidR="0042545D" w14:paraId="62613D38" w14:textId="77777777" w:rsidTr="00236768">
        <w:trPr>
          <w:trHeight w:hRule="exact" w:val="229"/>
        </w:trPr>
        <w:tc>
          <w:tcPr>
            <w:tcW w:w="3706" w:type="dxa"/>
            <w:gridSpan w:val="2"/>
            <w:tcBorders>
              <w:left w:val="double" w:sz="5" w:space="0" w:color="000000"/>
            </w:tcBorders>
          </w:tcPr>
          <w:p w14:paraId="21B8BA24" w14:textId="77777777" w:rsidR="0042545D" w:rsidRDefault="0042545D"/>
        </w:tc>
        <w:tc>
          <w:tcPr>
            <w:tcW w:w="6343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 w14:paraId="46C9C6F4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   или подписавших соглашение о перераспределении земельных участков) </w:t>
            </w:r>
          </w:p>
        </w:tc>
        <w:tc>
          <w:tcPr>
            <w:tcW w:w="115" w:type="dxa"/>
            <w:tcBorders>
              <w:right w:val="double" w:sz="5" w:space="0" w:color="000000"/>
            </w:tcBorders>
          </w:tcPr>
          <w:p w14:paraId="45E24A3E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154710EE" w14:textId="77777777" w:rsidR="0042545D" w:rsidRDefault="0042545D"/>
        </w:tc>
      </w:tr>
      <w:tr w:rsidR="0042545D" w14:paraId="6B968AA6" w14:textId="77777777" w:rsidTr="00236768">
        <w:trPr>
          <w:trHeight w:hRule="exact" w:val="344"/>
        </w:trPr>
        <w:tc>
          <w:tcPr>
            <w:tcW w:w="10164" w:type="dxa"/>
            <w:gridSpan w:val="6"/>
            <w:tcBorders>
              <w:left w:val="double" w:sz="5" w:space="0" w:color="000000"/>
              <w:right w:val="double" w:sz="5" w:space="0" w:color="000000"/>
            </w:tcBorders>
          </w:tcPr>
          <w:p w14:paraId="4776877A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29383002" w14:textId="77777777" w:rsidR="0042545D" w:rsidRDefault="0042545D"/>
        </w:tc>
      </w:tr>
      <w:tr w:rsidR="0042545D" w14:paraId="3F318C53" w14:textId="77777777" w:rsidTr="00236768">
        <w:trPr>
          <w:trHeight w:hRule="exact" w:val="330"/>
        </w:trPr>
        <w:tc>
          <w:tcPr>
            <w:tcW w:w="3706" w:type="dxa"/>
            <w:gridSpan w:val="2"/>
            <w:tcBorders>
              <w:left w:val="double" w:sz="5" w:space="0" w:color="000000"/>
            </w:tcBorders>
          </w:tcPr>
          <w:p w14:paraId="0951FEEA" w14:textId="77777777" w:rsidR="0042545D" w:rsidRDefault="0042545D"/>
        </w:tc>
        <w:tc>
          <w:tcPr>
            <w:tcW w:w="3022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29AD0D2F" w14:textId="77777777" w:rsidR="0042545D" w:rsidRDefault="002742B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от </w:t>
            </w:r>
          </w:p>
        </w:tc>
        <w:tc>
          <w:tcPr>
            <w:tcW w:w="114" w:type="dxa"/>
          </w:tcPr>
          <w:p w14:paraId="6EDF840F" w14:textId="77777777" w:rsidR="0042545D" w:rsidRDefault="0042545D"/>
        </w:tc>
        <w:tc>
          <w:tcPr>
            <w:tcW w:w="3207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14:paraId="0FDA384D" w14:textId="77777777" w:rsidR="0042545D" w:rsidRDefault="00D66EA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№ </w:t>
            </w:r>
          </w:p>
        </w:tc>
        <w:tc>
          <w:tcPr>
            <w:tcW w:w="115" w:type="dxa"/>
            <w:tcBorders>
              <w:right w:val="double" w:sz="5" w:space="0" w:color="000000"/>
            </w:tcBorders>
          </w:tcPr>
          <w:p w14:paraId="41AE9766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61F2EB16" w14:textId="77777777" w:rsidR="0042545D" w:rsidRDefault="0042545D"/>
        </w:tc>
      </w:tr>
      <w:tr w:rsidR="0042545D" w14:paraId="34B0A9DB" w14:textId="77777777" w:rsidTr="00236768">
        <w:trPr>
          <w:trHeight w:hRule="exact" w:val="114"/>
        </w:trPr>
        <w:tc>
          <w:tcPr>
            <w:tcW w:w="3706" w:type="dxa"/>
            <w:gridSpan w:val="2"/>
            <w:tcBorders>
              <w:left w:val="double" w:sz="5" w:space="0" w:color="000000"/>
            </w:tcBorders>
          </w:tcPr>
          <w:p w14:paraId="6AE1241E" w14:textId="77777777" w:rsidR="0042545D" w:rsidRDefault="0042545D"/>
        </w:tc>
        <w:tc>
          <w:tcPr>
            <w:tcW w:w="3022" w:type="dxa"/>
            <w:tcBorders>
              <w:top w:val="single" w:sz="5" w:space="0" w:color="000000"/>
            </w:tcBorders>
          </w:tcPr>
          <w:p w14:paraId="5A33762D" w14:textId="77777777" w:rsidR="0042545D" w:rsidRDefault="0042545D"/>
        </w:tc>
        <w:tc>
          <w:tcPr>
            <w:tcW w:w="114" w:type="dxa"/>
          </w:tcPr>
          <w:p w14:paraId="0349901E" w14:textId="77777777" w:rsidR="0042545D" w:rsidRDefault="0042545D"/>
        </w:tc>
        <w:tc>
          <w:tcPr>
            <w:tcW w:w="3207" w:type="dxa"/>
            <w:tcBorders>
              <w:top w:val="single" w:sz="5" w:space="0" w:color="000000"/>
            </w:tcBorders>
          </w:tcPr>
          <w:p w14:paraId="382A745D" w14:textId="77777777" w:rsidR="0042545D" w:rsidRDefault="0042545D"/>
        </w:tc>
        <w:tc>
          <w:tcPr>
            <w:tcW w:w="115" w:type="dxa"/>
            <w:tcBorders>
              <w:right w:val="double" w:sz="5" w:space="0" w:color="000000"/>
            </w:tcBorders>
          </w:tcPr>
          <w:p w14:paraId="4FBEE6BC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69A687B2" w14:textId="77777777" w:rsidR="0042545D" w:rsidRDefault="0042545D"/>
        </w:tc>
      </w:tr>
      <w:tr w:rsidR="0042545D" w14:paraId="21DD2AAE" w14:textId="77777777" w:rsidTr="00236768">
        <w:trPr>
          <w:trHeight w:hRule="exact" w:val="903"/>
        </w:trPr>
        <w:tc>
          <w:tcPr>
            <w:tcW w:w="10164" w:type="dxa"/>
            <w:gridSpan w:val="6"/>
            <w:tcBorders>
              <w:left w:val="double" w:sz="5" w:space="0" w:color="000000"/>
              <w:bottom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14:paraId="78710980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Схема расположения земельного участка или земельных участков</w:t>
            </w:r>
          </w:p>
          <w:p w14:paraId="238676A0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на кадастровом плане территории</w:t>
            </w:r>
          </w:p>
        </w:tc>
        <w:tc>
          <w:tcPr>
            <w:tcW w:w="1012" w:type="dxa"/>
            <w:tcBorders>
              <w:left w:val="double" w:sz="5" w:space="0" w:color="000000"/>
            </w:tcBorders>
          </w:tcPr>
          <w:p w14:paraId="7881AD2A" w14:textId="77777777" w:rsidR="0042545D" w:rsidRDefault="0042545D"/>
        </w:tc>
      </w:tr>
      <w:tr w:rsidR="0042545D" w14:paraId="4787F684" w14:textId="77777777" w:rsidTr="00236768">
        <w:trPr>
          <w:trHeight w:hRule="exact" w:val="344"/>
        </w:trPr>
        <w:tc>
          <w:tcPr>
            <w:tcW w:w="10164" w:type="dxa"/>
            <w:gridSpan w:val="6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14:paraId="3CBB29F5" w14:textId="77777777" w:rsidR="0042545D" w:rsidRDefault="00776F2F" w:rsidP="005C167A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Условный номер земельного участка </w:t>
            </w:r>
          </w:p>
        </w:tc>
        <w:tc>
          <w:tcPr>
            <w:tcW w:w="1012" w:type="dxa"/>
            <w:tcBorders>
              <w:left w:val="double" w:sz="5" w:space="0" w:color="000000"/>
            </w:tcBorders>
          </w:tcPr>
          <w:p w14:paraId="73456030" w14:textId="77777777" w:rsidR="0042545D" w:rsidRDefault="0042545D"/>
        </w:tc>
      </w:tr>
      <w:tr w:rsidR="0042545D" w14:paraId="0826B44C" w14:textId="77777777" w:rsidTr="00236768">
        <w:trPr>
          <w:trHeight w:hRule="exact" w:val="329"/>
        </w:trPr>
        <w:tc>
          <w:tcPr>
            <w:tcW w:w="10164" w:type="dxa"/>
            <w:gridSpan w:val="6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14:paraId="46090124" w14:textId="77777777" w:rsidR="0042545D" w:rsidRDefault="00776F2F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(указывается в случае, если предусматривается образование двух и более земельных участков)</w:t>
            </w:r>
          </w:p>
        </w:tc>
        <w:tc>
          <w:tcPr>
            <w:tcW w:w="1012" w:type="dxa"/>
            <w:tcBorders>
              <w:left w:val="double" w:sz="5" w:space="0" w:color="000000"/>
            </w:tcBorders>
          </w:tcPr>
          <w:p w14:paraId="627D9E17" w14:textId="77777777" w:rsidR="0042545D" w:rsidRDefault="0042545D"/>
        </w:tc>
      </w:tr>
      <w:tr w:rsidR="0042545D" w14:paraId="4DB48C41" w14:textId="77777777" w:rsidTr="00236768">
        <w:trPr>
          <w:trHeight w:hRule="exact" w:val="344"/>
        </w:trPr>
        <w:tc>
          <w:tcPr>
            <w:tcW w:w="10164" w:type="dxa"/>
            <w:gridSpan w:val="6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14:paraId="4FDF7637" w14:textId="4E975320" w:rsidR="0042545D" w:rsidRDefault="00434C2A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Площадь земельного участка </w:t>
            </w:r>
            <w:r w:rsidR="00756ED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991</w:t>
            </w:r>
            <w:r w:rsidR="00F34BB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кв.м.</w:t>
            </w:r>
          </w:p>
        </w:tc>
        <w:tc>
          <w:tcPr>
            <w:tcW w:w="1012" w:type="dxa"/>
            <w:tcBorders>
              <w:lef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14:paraId="4AC6F512" w14:textId="77777777" w:rsidR="0042545D" w:rsidRDefault="0042545D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</w:tr>
      <w:tr w:rsidR="0042545D" w14:paraId="4AA21374" w14:textId="77777777" w:rsidTr="00236768">
        <w:trPr>
          <w:trHeight w:hRule="exact" w:val="1462"/>
        </w:trPr>
        <w:tc>
          <w:tcPr>
            <w:tcW w:w="10164" w:type="dxa"/>
            <w:gridSpan w:val="6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14:paraId="227575DA" w14:textId="77777777" w:rsidR="0042545D" w:rsidRDefault="00776F2F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  <w:tc>
          <w:tcPr>
            <w:tcW w:w="1012" w:type="dxa"/>
            <w:tcBorders>
              <w:left w:val="double" w:sz="5" w:space="0" w:color="000000"/>
            </w:tcBorders>
          </w:tcPr>
          <w:p w14:paraId="0F36F6AD" w14:textId="77777777" w:rsidR="0042545D" w:rsidRDefault="0042545D"/>
        </w:tc>
      </w:tr>
      <w:tr w:rsidR="0042545D" w14:paraId="44F59384" w14:textId="77777777" w:rsidTr="00236768">
        <w:trPr>
          <w:trHeight w:hRule="exact" w:val="344"/>
        </w:trPr>
        <w:tc>
          <w:tcPr>
            <w:tcW w:w="3592" w:type="dxa"/>
            <w:vMerge w:val="restart"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6D1235B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6572" w:type="dxa"/>
            <w:gridSpan w:val="5"/>
            <w:tcBorders>
              <w:top w:val="single" w:sz="5" w:space="0" w:color="000000"/>
              <w:left w:val="single" w:sz="5" w:space="0" w:color="000000"/>
              <w:right w:val="double" w:sz="5" w:space="0" w:color="000000"/>
            </w:tcBorders>
            <w:shd w:val="clear" w:color="auto" w:fill="auto"/>
            <w:vAlign w:val="bottom"/>
          </w:tcPr>
          <w:p w14:paraId="60462835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012" w:type="dxa"/>
            <w:tcBorders>
              <w:left w:val="double" w:sz="5" w:space="0" w:color="000000"/>
            </w:tcBorders>
          </w:tcPr>
          <w:p w14:paraId="7E816466" w14:textId="77777777" w:rsidR="0042545D" w:rsidRDefault="0042545D"/>
        </w:tc>
      </w:tr>
      <w:tr w:rsidR="0042545D" w14:paraId="5DFE31E3" w14:textId="77777777" w:rsidTr="00236768">
        <w:trPr>
          <w:trHeight w:hRule="exact" w:val="1017"/>
        </w:trPr>
        <w:tc>
          <w:tcPr>
            <w:tcW w:w="3592" w:type="dxa"/>
            <w:vMerge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290F8A" w14:textId="77777777" w:rsidR="0042545D" w:rsidRDefault="0042545D"/>
        </w:tc>
        <w:tc>
          <w:tcPr>
            <w:tcW w:w="6572" w:type="dxa"/>
            <w:gridSpan w:val="5"/>
            <w:tcBorders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14:paraId="6E45D9C7" w14:textId="77777777" w:rsidR="0042545D" w:rsidRDefault="00776F2F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  <w:tc>
          <w:tcPr>
            <w:tcW w:w="1012" w:type="dxa"/>
            <w:tcBorders>
              <w:left w:val="double" w:sz="5" w:space="0" w:color="000000"/>
            </w:tcBorders>
          </w:tcPr>
          <w:p w14:paraId="08C08D6D" w14:textId="77777777" w:rsidR="0042545D" w:rsidRDefault="0042545D"/>
        </w:tc>
      </w:tr>
      <w:tr w:rsidR="0042545D" w14:paraId="2E2FEA91" w14:textId="77777777" w:rsidTr="00236768">
        <w:trPr>
          <w:trHeight w:hRule="exact" w:val="444"/>
        </w:trPr>
        <w:tc>
          <w:tcPr>
            <w:tcW w:w="3592" w:type="dxa"/>
            <w:vMerge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BCCC081" w14:textId="77777777" w:rsidR="0042545D" w:rsidRDefault="0042545D"/>
        </w:tc>
        <w:tc>
          <w:tcPr>
            <w:tcW w:w="3250" w:type="dxa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9021C68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332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14:paraId="6108B23F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12" w:type="dxa"/>
            <w:tcBorders>
              <w:left w:val="double" w:sz="5" w:space="0" w:color="000000"/>
            </w:tcBorders>
          </w:tcPr>
          <w:p w14:paraId="25AB0D74" w14:textId="77777777" w:rsidR="0042545D" w:rsidRDefault="0042545D"/>
        </w:tc>
      </w:tr>
      <w:tr w:rsidR="0042545D" w14:paraId="224A952A" w14:textId="77777777" w:rsidTr="00236768">
        <w:trPr>
          <w:trHeight w:hRule="exact" w:val="14"/>
        </w:trPr>
        <w:tc>
          <w:tcPr>
            <w:tcW w:w="3592" w:type="dxa"/>
            <w:tcBorders>
              <w:left w:val="double" w:sz="5" w:space="0" w:color="000000"/>
              <w:bottom w:val="single" w:sz="5" w:space="0" w:color="000000"/>
            </w:tcBorders>
          </w:tcPr>
          <w:p w14:paraId="7F4684D4" w14:textId="77777777" w:rsidR="0042545D" w:rsidRDefault="0042545D"/>
        </w:tc>
        <w:tc>
          <w:tcPr>
            <w:tcW w:w="3250" w:type="dxa"/>
            <w:gridSpan w:val="3"/>
            <w:vMerge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F62B625" w14:textId="77777777" w:rsidR="0042545D" w:rsidRDefault="0042545D"/>
        </w:tc>
        <w:tc>
          <w:tcPr>
            <w:tcW w:w="3322" w:type="dxa"/>
            <w:gridSpan w:val="2"/>
            <w:vMerge/>
            <w:tcBorders>
              <w:top w:val="single" w:sz="5" w:space="0" w:color="000000"/>
              <w:left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14:paraId="18F29078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2C9D1C11" w14:textId="77777777" w:rsidR="0042545D" w:rsidRDefault="0042545D"/>
        </w:tc>
      </w:tr>
      <w:tr w:rsidR="0042545D" w14:paraId="35C6E4E8" w14:textId="77777777" w:rsidTr="00236768">
        <w:trPr>
          <w:trHeight w:hRule="exact" w:val="330"/>
        </w:trPr>
        <w:tc>
          <w:tcPr>
            <w:tcW w:w="3592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2492FB2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32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CB7856B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14:paraId="57865E31" w14:textId="77777777" w:rsidR="0042545D" w:rsidRDefault="00776F2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15" w:type="dxa"/>
            <w:tcBorders>
              <w:bottom w:val="single" w:sz="5" w:space="0" w:color="000000"/>
              <w:right w:val="double" w:sz="5" w:space="0" w:color="000000"/>
            </w:tcBorders>
          </w:tcPr>
          <w:p w14:paraId="58D8759C" w14:textId="77777777" w:rsidR="0042545D" w:rsidRDefault="0042545D"/>
        </w:tc>
        <w:tc>
          <w:tcPr>
            <w:tcW w:w="1012" w:type="dxa"/>
            <w:tcBorders>
              <w:left w:val="double" w:sz="5" w:space="0" w:color="000000"/>
            </w:tcBorders>
          </w:tcPr>
          <w:p w14:paraId="0324CC86" w14:textId="77777777" w:rsidR="0042545D" w:rsidRDefault="0042545D"/>
        </w:tc>
      </w:tr>
      <w:tr w:rsidR="00756EDE" w14:paraId="301997FB" w14:textId="77777777" w:rsidTr="00236768">
        <w:trPr>
          <w:trHeight w:hRule="exact" w:val="284"/>
        </w:trPr>
        <w:tc>
          <w:tcPr>
            <w:tcW w:w="3592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A4862EA" w14:textId="77777777" w:rsidR="00756EDE" w:rsidRPr="001D6684" w:rsidRDefault="00756EDE" w:rsidP="00756ED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</w:pPr>
            <w:r w:rsidRPr="001D6684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32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6077231" w14:textId="22CAA9EE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437619.83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 w14:paraId="56B48AB4" w14:textId="315758A5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4203480.13</w:t>
            </w:r>
          </w:p>
        </w:tc>
        <w:tc>
          <w:tcPr>
            <w:tcW w:w="115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14:paraId="673A117A" w14:textId="77777777" w:rsidR="00756EDE" w:rsidRDefault="00756EDE" w:rsidP="00756EDE"/>
        </w:tc>
        <w:tc>
          <w:tcPr>
            <w:tcW w:w="1012" w:type="dxa"/>
            <w:tcBorders>
              <w:left w:val="double" w:sz="5" w:space="0" w:color="000000"/>
            </w:tcBorders>
          </w:tcPr>
          <w:p w14:paraId="39BD595A" w14:textId="77777777" w:rsidR="00756EDE" w:rsidRDefault="00756EDE" w:rsidP="00756EDE"/>
        </w:tc>
      </w:tr>
      <w:tr w:rsidR="00756EDE" w14:paraId="07B93051" w14:textId="77777777" w:rsidTr="00236768">
        <w:trPr>
          <w:trHeight w:hRule="exact" w:val="284"/>
        </w:trPr>
        <w:tc>
          <w:tcPr>
            <w:tcW w:w="3592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0E83A32" w14:textId="77777777" w:rsidR="00756EDE" w:rsidRPr="001D6684" w:rsidRDefault="00756EDE" w:rsidP="00756ED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</w:pPr>
            <w:r w:rsidRPr="001D6684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  <w:t>2</w:t>
            </w:r>
          </w:p>
        </w:tc>
        <w:tc>
          <w:tcPr>
            <w:tcW w:w="32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80D6AFA" w14:textId="6A524A4E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437647.70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 w14:paraId="45CDD85B" w14:textId="0AEB32AD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4203503.67</w:t>
            </w:r>
          </w:p>
        </w:tc>
        <w:tc>
          <w:tcPr>
            <w:tcW w:w="115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14:paraId="04F1E53E" w14:textId="77777777" w:rsidR="00756EDE" w:rsidRDefault="00756EDE" w:rsidP="00756EDE"/>
        </w:tc>
        <w:tc>
          <w:tcPr>
            <w:tcW w:w="1012" w:type="dxa"/>
            <w:tcBorders>
              <w:left w:val="double" w:sz="5" w:space="0" w:color="000000"/>
            </w:tcBorders>
          </w:tcPr>
          <w:p w14:paraId="4EF42841" w14:textId="77777777" w:rsidR="00756EDE" w:rsidRDefault="00756EDE" w:rsidP="00756EDE"/>
        </w:tc>
      </w:tr>
      <w:tr w:rsidR="00756EDE" w14:paraId="4AF63D54" w14:textId="77777777" w:rsidTr="00236768">
        <w:trPr>
          <w:trHeight w:hRule="exact" w:val="284"/>
        </w:trPr>
        <w:tc>
          <w:tcPr>
            <w:tcW w:w="3592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67F39B6" w14:textId="77777777" w:rsidR="00756EDE" w:rsidRPr="001D6684" w:rsidRDefault="00756EDE" w:rsidP="00756ED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</w:pPr>
            <w:r w:rsidRPr="001D6684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  <w:t>3</w:t>
            </w:r>
          </w:p>
        </w:tc>
        <w:tc>
          <w:tcPr>
            <w:tcW w:w="32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9D5F45A" w14:textId="3819A7F7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437636.18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 w14:paraId="600BF67D" w14:textId="7535C079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4203516.90</w:t>
            </w:r>
          </w:p>
        </w:tc>
        <w:tc>
          <w:tcPr>
            <w:tcW w:w="115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14:paraId="45FBF26D" w14:textId="77777777" w:rsidR="00756EDE" w:rsidRDefault="00756EDE" w:rsidP="00756EDE"/>
        </w:tc>
        <w:tc>
          <w:tcPr>
            <w:tcW w:w="1012" w:type="dxa"/>
            <w:tcBorders>
              <w:left w:val="double" w:sz="5" w:space="0" w:color="000000"/>
            </w:tcBorders>
          </w:tcPr>
          <w:p w14:paraId="6D901158" w14:textId="77777777" w:rsidR="00756EDE" w:rsidRDefault="00756EDE" w:rsidP="00756EDE"/>
        </w:tc>
      </w:tr>
      <w:tr w:rsidR="00756EDE" w14:paraId="5CCB65B6" w14:textId="77777777" w:rsidTr="00236768">
        <w:trPr>
          <w:trHeight w:hRule="exact" w:val="284"/>
        </w:trPr>
        <w:tc>
          <w:tcPr>
            <w:tcW w:w="3592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39B89C5" w14:textId="77777777" w:rsidR="00756EDE" w:rsidRPr="001D6684" w:rsidRDefault="00756EDE" w:rsidP="00756ED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</w:pPr>
            <w:r w:rsidRPr="001D6684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  <w:t>4</w:t>
            </w:r>
          </w:p>
        </w:tc>
        <w:tc>
          <w:tcPr>
            <w:tcW w:w="32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10124A1" w14:textId="06AD7B53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437629.35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 w14:paraId="03E71B12" w14:textId="434CB561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4203530.47</w:t>
            </w:r>
          </w:p>
        </w:tc>
        <w:tc>
          <w:tcPr>
            <w:tcW w:w="115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14:paraId="54062833" w14:textId="77777777" w:rsidR="00756EDE" w:rsidRDefault="00756EDE" w:rsidP="00756EDE"/>
        </w:tc>
        <w:tc>
          <w:tcPr>
            <w:tcW w:w="1012" w:type="dxa"/>
            <w:tcBorders>
              <w:left w:val="double" w:sz="5" w:space="0" w:color="000000"/>
            </w:tcBorders>
          </w:tcPr>
          <w:p w14:paraId="0B41223E" w14:textId="77777777" w:rsidR="00756EDE" w:rsidRDefault="00756EDE" w:rsidP="00756EDE"/>
        </w:tc>
      </w:tr>
      <w:tr w:rsidR="00756EDE" w14:paraId="5B30B88A" w14:textId="77777777" w:rsidTr="00236768">
        <w:trPr>
          <w:trHeight w:hRule="exact" w:val="284"/>
        </w:trPr>
        <w:tc>
          <w:tcPr>
            <w:tcW w:w="3592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CB25847" w14:textId="5BE8BA3B" w:rsidR="00756EDE" w:rsidRPr="001D6684" w:rsidRDefault="00756EDE" w:rsidP="00756ED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  <w:t>5</w:t>
            </w:r>
          </w:p>
        </w:tc>
        <w:tc>
          <w:tcPr>
            <w:tcW w:w="32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0F1987A" w14:textId="70D7219A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437614.21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 w14:paraId="1F733D64" w14:textId="08310935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4203517.70</w:t>
            </w:r>
          </w:p>
        </w:tc>
        <w:tc>
          <w:tcPr>
            <w:tcW w:w="115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14:paraId="2306DA3B" w14:textId="77777777" w:rsidR="00756EDE" w:rsidRDefault="00756EDE" w:rsidP="00756EDE"/>
        </w:tc>
        <w:tc>
          <w:tcPr>
            <w:tcW w:w="1012" w:type="dxa"/>
            <w:tcBorders>
              <w:left w:val="double" w:sz="5" w:space="0" w:color="000000"/>
            </w:tcBorders>
          </w:tcPr>
          <w:p w14:paraId="58EEC60D" w14:textId="77777777" w:rsidR="00756EDE" w:rsidRDefault="00756EDE" w:rsidP="00756EDE"/>
        </w:tc>
      </w:tr>
      <w:tr w:rsidR="00756EDE" w14:paraId="3D30F231" w14:textId="77777777" w:rsidTr="00236768">
        <w:trPr>
          <w:trHeight w:hRule="exact" w:val="284"/>
        </w:trPr>
        <w:tc>
          <w:tcPr>
            <w:tcW w:w="3592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3629C8B" w14:textId="0A3D429A" w:rsidR="00756EDE" w:rsidRPr="001D6684" w:rsidRDefault="00756EDE" w:rsidP="00756ED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  <w:t>6</w:t>
            </w:r>
          </w:p>
        </w:tc>
        <w:tc>
          <w:tcPr>
            <w:tcW w:w="32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91C5D08" w14:textId="5C3AFE42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437617.24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 w14:paraId="3029E242" w14:textId="5E39192B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4203511.00</w:t>
            </w:r>
          </w:p>
        </w:tc>
        <w:tc>
          <w:tcPr>
            <w:tcW w:w="115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14:paraId="51D9DC76" w14:textId="77777777" w:rsidR="00756EDE" w:rsidRDefault="00756EDE" w:rsidP="00756EDE"/>
        </w:tc>
        <w:tc>
          <w:tcPr>
            <w:tcW w:w="1012" w:type="dxa"/>
            <w:tcBorders>
              <w:left w:val="double" w:sz="5" w:space="0" w:color="000000"/>
            </w:tcBorders>
          </w:tcPr>
          <w:p w14:paraId="2DEB7695" w14:textId="77777777" w:rsidR="00756EDE" w:rsidRDefault="00756EDE" w:rsidP="00756EDE"/>
        </w:tc>
      </w:tr>
      <w:tr w:rsidR="00756EDE" w14:paraId="436A310E" w14:textId="77777777" w:rsidTr="00236768">
        <w:trPr>
          <w:trHeight w:hRule="exact" w:val="284"/>
        </w:trPr>
        <w:tc>
          <w:tcPr>
            <w:tcW w:w="3592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34C7E54" w14:textId="6B30C743" w:rsidR="00756EDE" w:rsidRPr="001D6684" w:rsidRDefault="00756EDE" w:rsidP="00756ED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  <w:t>7</w:t>
            </w:r>
          </w:p>
        </w:tc>
        <w:tc>
          <w:tcPr>
            <w:tcW w:w="32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8975333" w14:textId="4F8775BD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437608.59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 w14:paraId="405FC0F1" w14:textId="1ABCBBD0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4203496.29</w:t>
            </w:r>
          </w:p>
        </w:tc>
        <w:tc>
          <w:tcPr>
            <w:tcW w:w="115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14:paraId="3479A93B" w14:textId="77777777" w:rsidR="00756EDE" w:rsidRDefault="00756EDE" w:rsidP="00756EDE"/>
        </w:tc>
        <w:tc>
          <w:tcPr>
            <w:tcW w:w="1012" w:type="dxa"/>
            <w:tcBorders>
              <w:left w:val="double" w:sz="5" w:space="0" w:color="000000"/>
            </w:tcBorders>
          </w:tcPr>
          <w:p w14:paraId="3A5E0171" w14:textId="77777777" w:rsidR="00756EDE" w:rsidRDefault="00756EDE" w:rsidP="00756EDE"/>
        </w:tc>
      </w:tr>
      <w:tr w:rsidR="00756EDE" w14:paraId="18085D48" w14:textId="77777777" w:rsidTr="00236768">
        <w:trPr>
          <w:trHeight w:hRule="exact" w:val="284"/>
        </w:trPr>
        <w:tc>
          <w:tcPr>
            <w:tcW w:w="3592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9DFB754" w14:textId="77777777" w:rsidR="00756EDE" w:rsidRDefault="00756EDE" w:rsidP="00756ED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32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688D9C0" w14:textId="5919477D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437619.83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 w14:paraId="4B16521F" w14:textId="402D23AD" w:rsidR="00756EDE" w:rsidRPr="00756EDE" w:rsidRDefault="00756EDE" w:rsidP="00756E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EDE">
              <w:rPr>
                <w:rFonts w:ascii="Times New Roman" w:hAnsi="Times New Roman" w:cs="Times New Roman"/>
                <w:sz w:val="18"/>
                <w:szCs w:val="18"/>
              </w:rPr>
              <w:t>4203480.13</w:t>
            </w:r>
          </w:p>
        </w:tc>
        <w:tc>
          <w:tcPr>
            <w:tcW w:w="115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14:paraId="32595205" w14:textId="77777777" w:rsidR="00756EDE" w:rsidRDefault="00756EDE" w:rsidP="00756EDE"/>
        </w:tc>
        <w:tc>
          <w:tcPr>
            <w:tcW w:w="1012" w:type="dxa"/>
            <w:tcBorders>
              <w:left w:val="double" w:sz="5" w:space="0" w:color="000000"/>
            </w:tcBorders>
          </w:tcPr>
          <w:p w14:paraId="27AC4CBB" w14:textId="77777777" w:rsidR="00756EDE" w:rsidRDefault="00756EDE" w:rsidP="00756EDE"/>
        </w:tc>
      </w:tr>
    </w:tbl>
    <w:p w14:paraId="13EF413D" w14:textId="77777777" w:rsidR="0042545D" w:rsidRDefault="0042545D">
      <w:pPr>
        <w:sectPr w:rsidR="0042545D">
          <w:pgSz w:w="11906" w:h="16848"/>
          <w:pgMar w:top="567" w:right="567" w:bottom="517" w:left="1134" w:header="567" w:footer="517" w:gutter="0"/>
          <w:cols w:space="720"/>
        </w:sectPr>
      </w:pPr>
    </w:p>
    <w:tbl>
      <w:tblPr>
        <w:tblW w:w="10206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040ABB" w:rsidRPr="00040ABB" w14:paraId="7CE8D3F0" w14:textId="77777777" w:rsidTr="00D42D77">
        <w:trPr>
          <w:trHeight w:hRule="exact" w:val="559"/>
        </w:trPr>
        <w:tc>
          <w:tcPr>
            <w:tcW w:w="10206" w:type="dxa"/>
            <w:tcBorders>
              <w:bottom w:val="double" w:sz="4" w:space="0" w:color="auto"/>
            </w:tcBorders>
          </w:tcPr>
          <w:p w14:paraId="5CA68FD5" w14:textId="77777777" w:rsidR="00040ABB" w:rsidRPr="00040ABB" w:rsidRDefault="00040ABB" w:rsidP="00040ABB"/>
        </w:tc>
      </w:tr>
      <w:tr w:rsidR="00040ABB" w:rsidRPr="00040ABB" w14:paraId="1E1585CC" w14:textId="77777777" w:rsidTr="00D42D77">
        <w:trPr>
          <w:trHeight w:hRule="exact" w:val="64"/>
        </w:trPr>
        <w:tc>
          <w:tcPr>
            <w:tcW w:w="1020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179E2B" w14:textId="77777777" w:rsidR="00040ABB" w:rsidRPr="00040ABB" w:rsidRDefault="00040ABB" w:rsidP="00E9005E">
            <w:pPr>
              <w:tabs>
                <w:tab w:val="left" w:pos="1590"/>
                <w:tab w:val="left" w:pos="3674"/>
              </w:tabs>
              <w:spacing w:line="259" w:lineRule="auto"/>
              <w:ind w:left="851" w:right="836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241B9464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51187FB7" w14:textId="77777777" w:rsidR="00040ABB" w:rsidRPr="00040ABB" w:rsidRDefault="00040ABB" w:rsidP="00D42D77">
            <w:pPr>
              <w:tabs>
                <w:tab w:val="left" w:pos="3674"/>
              </w:tabs>
              <w:spacing w:line="259" w:lineRule="auto"/>
              <w:ind w:left="1129" w:right="1549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5EEE31B6" wp14:editId="686B4C7F">
                  <wp:extent cx="4653045" cy="3847492"/>
                  <wp:effectExtent l="95250" t="95250" r="109855" b="9588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3045" cy="384749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2700" cap="rnd">
                            <a:solidFill>
                              <a:sysClr val="windowText" lastClr="000000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3E882F2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79F4543A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2D503EDD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7A887F9F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6194E0B5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277D79F7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13BCB606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Условные </w:t>
            </w:r>
            <w:proofErr w:type="gramStart"/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обозначения:   </w:t>
            </w:r>
            <w:proofErr w:type="gramEnd"/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                  С</w:t>
            </w:r>
            <w:r w:rsidR="00081C9D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истема координат МСК НСО, зона 4</w:t>
            </w: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</w:t>
            </w:r>
            <w:r w:rsidR="002905B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A54657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B319ED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49580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Масштаб 1:10</w:t>
            </w:r>
            <w:r w:rsidR="007F6EA5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00</w:t>
            </w:r>
          </w:p>
          <w:p w14:paraId="499FCDFC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ab/>
              <w:t xml:space="preserve">                            </w:t>
            </w:r>
          </w:p>
          <w:p w14:paraId="12AE132B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                                 Существующая часть границы, сведения о которой достаточны для </w:t>
            </w:r>
          </w:p>
          <w:p w14:paraId="3B220B33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7E2BE6" wp14:editId="57671050">
                      <wp:simplePos x="0" y="0"/>
                      <wp:positionH relativeFrom="column">
                        <wp:posOffset>594269</wp:posOffset>
                      </wp:positionH>
                      <wp:positionV relativeFrom="paragraph">
                        <wp:posOffset>19050</wp:posOffset>
                      </wp:positionV>
                      <wp:extent cx="751840" cy="5715"/>
                      <wp:effectExtent l="12065" t="10160" r="7620" b="12700"/>
                      <wp:wrapNone/>
                      <wp:docPr id="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51840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9C614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46.8pt;margin-top:1.5pt;width:59.2pt;height:.4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"/>
                  </w:pict>
                </mc:Fallback>
              </mc:AlternateContent>
            </w: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                                 определения ее местоположения;</w:t>
            </w: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ab/>
            </w:r>
          </w:p>
          <w:p w14:paraId="24146E4F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                                 Вновь образованная часть границы, сведения о которой достаточны для </w:t>
            </w:r>
          </w:p>
          <w:p w14:paraId="3ED88AD1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E9AD46" wp14:editId="4AA91299">
                      <wp:simplePos x="0" y="0"/>
                      <wp:positionH relativeFrom="column">
                        <wp:posOffset>563597</wp:posOffset>
                      </wp:positionH>
                      <wp:positionV relativeFrom="paragraph">
                        <wp:posOffset>28965</wp:posOffset>
                      </wp:positionV>
                      <wp:extent cx="751840" cy="11430"/>
                      <wp:effectExtent l="0" t="0" r="29210" b="26670"/>
                      <wp:wrapNone/>
                      <wp:docPr id="7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51840" cy="1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2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56FB1" id="AutoShape 4" o:spid="_x0000_s1026" type="#_x0000_t32" style="position:absolute;margin-left:44.4pt;margin-top:2.3pt;width:59.2pt;height:.9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" strokecolor="red">
                      <v:shadow color="#823b0b [1605]" opacity=".5" offset="1pt"/>
                    </v:shape>
                  </w:pict>
                </mc:Fallback>
              </mc:AlternateContent>
            </w: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                                 определения ее местоположения;       </w:t>
            </w:r>
          </w:p>
          <w:p w14:paraId="14523DA9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</w:t>
            </w:r>
            <w:r w:rsidRPr="00040AB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.  </w:t>
            </w: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1 </w:t>
            </w:r>
            <w:r w:rsidRPr="00040AB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                                                    </w:t>
            </w: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Характерная точка границы, сведения о </w:t>
            </w:r>
            <w:proofErr w:type="gramStart"/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которой  позволяют</w:t>
            </w:r>
            <w:proofErr w:type="gramEnd"/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  <w:p w14:paraId="321425AE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                                 однозначно определить ее положение на местности;</w:t>
            </w:r>
          </w:p>
          <w:p w14:paraId="49F66146" w14:textId="7A56A0FF" w:rsidR="00040ABB" w:rsidRDefault="00B92A4F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33B4BF3" wp14:editId="24DD9759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45720</wp:posOffset>
                      </wp:positionV>
                      <wp:extent cx="751840" cy="11430"/>
                      <wp:effectExtent l="0" t="0" r="29210" b="26670"/>
                      <wp:wrapNone/>
                      <wp:docPr id="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51840" cy="1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C000">
                                    <a:lumMod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3">
                                          <a:lumMod val="50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9AF1E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37.15pt;margin-top:3.6pt;width:59.2pt;height:.9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" strokecolor="#7f6000" strokeweight="1pt">
                      <v:shadow color="#525252 [1606]" offset="1pt"/>
                    </v:shape>
                  </w:pict>
                </mc:Fallback>
              </mc:AlternateContent>
            </w:r>
            <w:r w:rsidR="00040ABB"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54:</w:t>
            </w:r>
            <w:r w:rsidR="00CE090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07</w:t>
            </w:r>
            <w:r w:rsidR="00434C2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:</w:t>
            </w:r>
            <w:r w:rsidR="00CE090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041201</w:t>
            </w:r>
            <w:r w:rsidR="00C133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Границы</w:t>
            </w:r>
            <w:r w:rsidR="00040ABB"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и кадастровый номер кадастрового квартала;</w:t>
            </w:r>
          </w:p>
          <w:p w14:paraId="0BFE84D6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3E3AC761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6FFFB292" w14:textId="77777777" w:rsidR="00040ABB" w:rsidRPr="00040ABB" w:rsidRDefault="00B92A4F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</w:t>
            </w:r>
          </w:p>
          <w:p w14:paraId="3F727F2E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2685D02B" w14:textId="77777777" w:rsidR="00040ABB" w:rsidRPr="00B92A4F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color w:val="00B050"/>
                <w:sz w:val="16"/>
                <w:szCs w:val="16"/>
                <w:lang w:eastAsia="en-US"/>
              </w:rPr>
            </w:pPr>
          </w:p>
          <w:p w14:paraId="768FCDE5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05DAC6F3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350F1C63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1FC0E014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45611823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38E7CB62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2F72522F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4FC797E9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371BA062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39E4A82B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141447ED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6917FB74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58167F5C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7220CDAD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6F7F5D35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0427A1BC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7F7456ED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2D37B3B1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4CF54EDD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79DF4BA6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06661792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15A2DDAF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241F4B68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5F9C9D89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165478EC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41AFBBA5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0DBE6E7A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5DA10760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05A4CB8A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1E21228F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78378EFA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06751485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Условные </w:t>
            </w:r>
            <w:proofErr w:type="gramStart"/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обозначения:   </w:t>
            </w:r>
            <w:proofErr w:type="gramEnd"/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                  Система координат МСК НСО, зона 3                       Масштаб 1:2000</w:t>
            </w:r>
          </w:p>
          <w:p w14:paraId="54A0E3FE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ab/>
              <w:t xml:space="preserve">                            </w:t>
            </w:r>
          </w:p>
          <w:p w14:paraId="3B577186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                                 Существующая часть границы, сведения о которой достаточны для </w:t>
            </w:r>
          </w:p>
          <w:p w14:paraId="24AAEAE3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0404A7" wp14:editId="093353E9">
                      <wp:simplePos x="0" y="0"/>
                      <wp:positionH relativeFrom="column">
                        <wp:posOffset>594269</wp:posOffset>
                      </wp:positionH>
                      <wp:positionV relativeFrom="paragraph">
                        <wp:posOffset>19050</wp:posOffset>
                      </wp:positionV>
                      <wp:extent cx="751840" cy="5715"/>
                      <wp:effectExtent l="12065" t="10160" r="7620" b="1270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51840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F7DDC" id="AutoShape 3" o:spid="_x0000_s1026" type="#_x0000_t32" style="position:absolute;margin-left:46.8pt;margin-top:1.5pt;width:59.2pt;height:.4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"/>
                  </w:pict>
                </mc:Fallback>
              </mc:AlternateContent>
            </w: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                                 определения ее местоположения;</w:t>
            </w: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ab/>
            </w:r>
          </w:p>
          <w:p w14:paraId="4C01CBB3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                                 Вновь образованная часть границы, сведения о которой достаточны для </w:t>
            </w:r>
          </w:p>
          <w:p w14:paraId="7BF06592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26D1F0" wp14:editId="195091D2">
                      <wp:simplePos x="0" y="0"/>
                      <wp:positionH relativeFrom="column">
                        <wp:posOffset>563597</wp:posOffset>
                      </wp:positionH>
                      <wp:positionV relativeFrom="paragraph">
                        <wp:posOffset>28965</wp:posOffset>
                      </wp:positionV>
                      <wp:extent cx="751840" cy="11430"/>
                      <wp:effectExtent l="0" t="0" r="29210" b="2667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51840" cy="1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2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1CEE2" id="AutoShape 4" o:spid="_x0000_s1026" type="#_x0000_t32" style="position:absolute;margin-left:44.4pt;margin-top:2.3pt;width:59.2pt;height:.9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" strokecolor="red">
                      <v:shadow color="#823b0b [1605]" opacity=".5" offset="1pt"/>
                    </v:shape>
                  </w:pict>
                </mc:Fallback>
              </mc:AlternateContent>
            </w: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                                 определения ее местоположения;       </w:t>
            </w:r>
          </w:p>
          <w:p w14:paraId="5075802F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</w:t>
            </w:r>
            <w:r w:rsidRPr="00040AB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.  </w:t>
            </w: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1 </w:t>
            </w:r>
            <w:r w:rsidRPr="00040AB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                                                    </w:t>
            </w: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Характерная точка границы, сведения о </w:t>
            </w:r>
            <w:proofErr w:type="gramStart"/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которой  позволяют</w:t>
            </w:r>
            <w:proofErr w:type="gramEnd"/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  <w:p w14:paraId="46C36583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                                 однозначно определить ее положение на местности;</w:t>
            </w:r>
          </w:p>
          <w:p w14:paraId="511A35A5" w14:textId="77777777" w:rsidR="00040ABB" w:rsidRPr="00040ABB" w:rsidRDefault="00040ABB" w:rsidP="00040ABB">
            <w:pPr>
              <w:tabs>
                <w:tab w:val="left" w:pos="1590"/>
                <w:tab w:val="left" w:pos="3674"/>
              </w:tabs>
              <w:spacing w:line="259" w:lineRule="auto"/>
              <w:ind w:left="851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040ABB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F6F084" wp14:editId="1675DFE2">
                      <wp:simplePos x="0" y="0"/>
                      <wp:positionH relativeFrom="column">
                        <wp:posOffset>496842</wp:posOffset>
                      </wp:positionH>
                      <wp:positionV relativeFrom="paragraph">
                        <wp:posOffset>64044</wp:posOffset>
                      </wp:positionV>
                      <wp:extent cx="751840" cy="11430"/>
                      <wp:effectExtent l="0" t="0" r="29210" b="26670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51840" cy="1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C000">
                                    <a:lumMod val="5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3">
                                          <a:lumMod val="50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C4520E" id="AutoShape 5" o:spid="_x0000_s1026" type="#_x0000_t32" style="position:absolute;margin-left:39.1pt;margin-top:5.05pt;width:59.2pt;height:.9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" strokecolor="#7f6000" strokeweight="1pt">
                      <v:shadow color="#525252 [1606]" offset="1pt"/>
                    </v:shape>
                  </w:pict>
                </mc:Fallback>
              </mc:AlternateContent>
            </w:r>
            <w:r w:rsidRPr="00040ABB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                             54:20:031712           Граница и кадастровый номер кадастрового квартала;</w:t>
            </w:r>
          </w:p>
          <w:p w14:paraId="7588D9B9" w14:textId="77777777" w:rsidR="00040ABB" w:rsidRPr="00040ABB" w:rsidRDefault="00040ABB" w:rsidP="00040ABB">
            <w:pPr>
              <w:jc w:val="center"/>
            </w:pPr>
          </w:p>
        </w:tc>
      </w:tr>
      <w:tr w:rsidR="00040ABB" w:rsidRPr="00040ABB" w14:paraId="229A50E4" w14:textId="77777777" w:rsidTr="00D42D77">
        <w:trPr>
          <w:trHeight w:hRule="exact" w:val="64"/>
        </w:trPr>
        <w:tc>
          <w:tcPr>
            <w:tcW w:w="1020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BA92B1" w14:textId="77777777" w:rsidR="00040ABB" w:rsidRPr="00040ABB" w:rsidRDefault="00040ABB" w:rsidP="00040ABB"/>
        </w:tc>
      </w:tr>
      <w:tr w:rsidR="00040ABB" w:rsidRPr="00040ABB" w14:paraId="3B9911FD" w14:textId="77777777" w:rsidTr="00D42D77">
        <w:trPr>
          <w:trHeight w:hRule="exact" w:val="694"/>
        </w:trPr>
        <w:tc>
          <w:tcPr>
            <w:tcW w:w="1020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51E0456" w14:textId="77777777" w:rsidR="00040ABB" w:rsidRPr="00040ABB" w:rsidRDefault="00040ABB" w:rsidP="00040ABB"/>
        </w:tc>
      </w:tr>
      <w:tr w:rsidR="00040ABB" w:rsidRPr="00040ABB" w14:paraId="7DDDEEBC" w14:textId="77777777" w:rsidTr="00D42D77">
        <w:trPr>
          <w:trHeight w:hRule="exact" w:val="64"/>
        </w:trPr>
        <w:tc>
          <w:tcPr>
            <w:tcW w:w="1020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53D9F8" w14:textId="77777777" w:rsidR="00040ABB" w:rsidRPr="00040ABB" w:rsidRDefault="00040ABB" w:rsidP="00040ABB"/>
        </w:tc>
      </w:tr>
      <w:tr w:rsidR="00040ABB" w:rsidRPr="00040ABB" w14:paraId="518D7186" w14:textId="77777777" w:rsidTr="00D42D77">
        <w:trPr>
          <w:trHeight w:hRule="exact" w:val="1819"/>
        </w:trPr>
        <w:tc>
          <w:tcPr>
            <w:tcW w:w="1020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1C9503" w14:textId="77777777" w:rsidR="00040ABB" w:rsidRPr="00040ABB" w:rsidRDefault="00040ABB" w:rsidP="00040ABB"/>
        </w:tc>
      </w:tr>
      <w:tr w:rsidR="00040ABB" w:rsidRPr="00040ABB" w14:paraId="1FCE6D7F" w14:textId="77777777" w:rsidTr="00D42D77">
        <w:trPr>
          <w:trHeight w:hRule="exact" w:val="12299"/>
        </w:trPr>
        <w:tc>
          <w:tcPr>
            <w:tcW w:w="1020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A490EED" w14:textId="77777777" w:rsidR="00040ABB" w:rsidRPr="00040ABB" w:rsidRDefault="00040ABB" w:rsidP="00040ABB"/>
        </w:tc>
      </w:tr>
    </w:tbl>
    <w:p w14:paraId="4D4B5AFB" w14:textId="77777777" w:rsidR="00776F2F" w:rsidRDefault="00776F2F" w:rsidP="00D23511">
      <w:pPr>
        <w:ind w:left="851"/>
      </w:pPr>
    </w:p>
    <w:sectPr w:rsidR="00776F2F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45D"/>
    <w:rsid w:val="00040ABB"/>
    <w:rsid w:val="0006203D"/>
    <w:rsid w:val="000751DC"/>
    <w:rsid w:val="00081C9D"/>
    <w:rsid w:val="0008247B"/>
    <w:rsid w:val="000958B9"/>
    <w:rsid w:val="00174CBA"/>
    <w:rsid w:val="001B68F4"/>
    <w:rsid w:val="001D6684"/>
    <w:rsid w:val="001D6E1E"/>
    <w:rsid w:val="00222AF7"/>
    <w:rsid w:val="00236768"/>
    <w:rsid w:val="00264B83"/>
    <w:rsid w:val="002655E8"/>
    <w:rsid w:val="002742B5"/>
    <w:rsid w:val="00277D35"/>
    <w:rsid w:val="002905BA"/>
    <w:rsid w:val="002A10DB"/>
    <w:rsid w:val="002B3E2C"/>
    <w:rsid w:val="002B439B"/>
    <w:rsid w:val="002C2FD9"/>
    <w:rsid w:val="002C4F25"/>
    <w:rsid w:val="003838C0"/>
    <w:rsid w:val="00404D2F"/>
    <w:rsid w:val="0042545D"/>
    <w:rsid w:val="00431B35"/>
    <w:rsid w:val="00434C2A"/>
    <w:rsid w:val="00484AA4"/>
    <w:rsid w:val="0049580B"/>
    <w:rsid w:val="00550086"/>
    <w:rsid w:val="005A696D"/>
    <w:rsid w:val="005C167A"/>
    <w:rsid w:val="0065223C"/>
    <w:rsid w:val="00672072"/>
    <w:rsid w:val="006D20E6"/>
    <w:rsid w:val="006E55C1"/>
    <w:rsid w:val="00756EDE"/>
    <w:rsid w:val="00776F2F"/>
    <w:rsid w:val="007B3F59"/>
    <w:rsid w:val="007E08A9"/>
    <w:rsid w:val="007F6EA5"/>
    <w:rsid w:val="009A2F5E"/>
    <w:rsid w:val="009B21B0"/>
    <w:rsid w:val="009B3793"/>
    <w:rsid w:val="009D5EAA"/>
    <w:rsid w:val="00A20A07"/>
    <w:rsid w:val="00A372A2"/>
    <w:rsid w:val="00A54657"/>
    <w:rsid w:val="00A7171C"/>
    <w:rsid w:val="00AC37EF"/>
    <w:rsid w:val="00AE0FCC"/>
    <w:rsid w:val="00AF4351"/>
    <w:rsid w:val="00B319ED"/>
    <w:rsid w:val="00B92A4F"/>
    <w:rsid w:val="00C133BB"/>
    <w:rsid w:val="00CE090A"/>
    <w:rsid w:val="00D04DB1"/>
    <w:rsid w:val="00D23511"/>
    <w:rsid w:val="00D42D77"/>
    <w:rsid w:val="00D66EAB"/>
    <w:rsid w:val="00DC3924"/>
    <w:rsid w:val="00E8486C"/>
    <w:rsid w:val="00E9005E"/>
    <w:rsid w:val="00EB162F"/>
    <w:rsid w:val="00F34BBE"/>
    <w:rsid w:val="00FF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3E7B4"/>
  <w15:docId w15:val="{11BA7DC4-A6BC-43C3-AC66-7CF9631A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7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1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2022.1.6 from 10 February 2022, .NET 4.7.2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Схема расположения земельного участка или земельных участков</dc:subject>
  <dc:creator>Пользователь</dc:creator>
  <cp:keywords/>
  <dc:description/>
  <cp:lastModifiedBy>Валентин</cp:lastModifiedBy>
  <cp:revision>65</cp:revision>
  <cp:lastPrinted>2023-08-23T05:22:00Z</cp:lastPrinted>
  <dcterms:created xsi:type="dcterms:W3CDTF">2022-10-10T03:13:00Z</dcterms:created>
  <dcterms:modified xsi:type="dcterms:W3CDTF">2024-10-18T06:58:00Z</dcterms:modified>
</cp:coreProperties>
</file>