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17" w:rsidRPr="00A942A5" w:rsidRDefault="00A40F17" w:rsidP="00A40F17">
      <w:pPr>
        <w:ind w:left="5245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Приложение 2</w:t>
      </w:r>
    </w:p>
    <w:p w:rsidR="00A40F17" w:rsidRPr="00A942A5" w:rsidRDefault="00A40F17" w:rsidP="00A40F17">
      <w:pPr>
        <w:ind w:left="5245"/>
        <w:jc w:val="both"/>
      </w:pPr>
      <w:r w:rsidRPr="00A942A5">
        <w:t xml:space="preserve"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 в целях поддержки субъектов малого и среднего предпринимательства и </w:t>
      </w:r>
      <w:r w:rsidRPr="00A942A5">
        <w:rPr>
          <w:rFonts w:eastAsia="Calibri"/>
          <w:bCs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A40F17" w:rsidRPr="00A942A5" w:rsidRDefault="00A40F17" w:rsidP="00A40F17">
      <w:pPr>
        <w:jc w:val="both"/>
        <w:rPr>
          <w:sz w:val="28"/>
          <w:szCs w:val="28"/>
        </w:rPr>
      </w:pPr>
    </w:p>
    <w:p w:rsidR="00A40F17" w:rsidRPr="00A942A5" w:rsidRDefault="00A40F17" w:rsidP="00A40F17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>ДОКУМЕНТЫ,</w:t>
      </w:r>
    </w:p>
    <w:p w:rsidR="00A40F17" w:rsidRPr="00A942A5" w:rsidRDefault="00A40F17" w:rsidP="00A40F17">
      <w:pPr>
        <w:jc w:val="center"/>
        <w:rPr>
          <w:sz w:val="28"/>
          <w:szCs w:val="28"/>
        </w:rPr>
      </w:pPr>
      <w:proofErr w:type="gramStart"/>
      <w:r w:rsidRPr="00A942A5">
        <w:rPr>
          <w:noProof/>
          <w:sz w:val="28"/>
          <w:szCs w:val="28"/>
        </w:rPr>
        <w:t xml:space="preserve">необходимые для для </w:t>
      </w:r>
      <w:r w:rsidRPr="00A942A5">
        <w:rPr>
          <w:sz w:val="28"/>
          <w:szCs w:val="28"/>
        </w:rPr>
        <w:t>участия в отборе для предоставления субсидий</w:t>
      </w:r>
      <w:proofErr w:type="gramEnd"/>
    </w:p>
    <w:p w:rsidR="00A40F17" w:rsidRPr="00A942A5" w:rsidRDefault="00A40F17" w:rsidP="00A40F17">
      <w:pPr>
        <w:jc w:val="center"/>
        <w:rPr>
          <w:sz w:val="28"/>
          <w:szCs w:val="28"/>
        </w:rPr>
      </w:pPr>
      <w:r w:rsidRPr="00A942A5">
        <w:rPr>
          <w:sz w:val="28"/>
          <w:szCs w:val="28"/>
        </w:rPr>
        <w:t>в целях поддержки субъектов малого и среднего предпринимательства</w:t>
      </w:r>
    </w:p>
    <w:p w:rsidR="00A40F17" w:rsidRPr="00A942A5" w:rsidRDefault="00A40F17" w:rsidP="00A40F17">
      <w:pPr>
        <w:jc w:val="center"/>
        <w:rPr>
          <w:sz w:val="28"/>
          <w:szCs w:val="28"/>
        </w:rPr>
      </w:pPr>
      <w:r w:rsidRPr="00A942A5">
        <w:rPr>
          <w:sz w:val="28"/>
          <w:szCs w:val="28"/>
        </w:rPr>
        <w:t xml:space="preserve">(далее – </w:t>
      </w:r>
      <w:proofErr w:type="spellStart"/>
      <w:r w:rsidRPr="00A942A5">
        <w:rPr>
          <w:sz w:val="28"/>
          <w:szCs w:val="28"/>
        </w:rPr>
        <w:t>СмиСП</w:t>
      </w:r>
      <w:proofErr w:type="spellEnd"/>
      <w:r w:rsidRPr="00A942A5">
        <w:rPr>
          <w:sz w:val="28"/>
          <w:szCs w:val="28"/>
        </w:rPr>
        <w:t>) в форме субсидирования части затрат, связанных с приобретением оборудования в целях создания, и (или) развития, и (или) модернизации производства товаров и услуг</w:t>
      </w:r>
    </w:p>
    <w:p w:rsidR="00A40F17" w:rsidRPr="00A942A5" w:rsidRDefault="00A40F17" w:rsidP="00A40F17">
      <w:pPr>
        <w:jc w:val="both"/>
        <w:rPr>
          <w:sz w:val="28"/>
          <w:szCs w:val="28"/>
        </w:rPr>
      </w:pPr>
    </w:p>
    <w:p w:rsidR="00A40F17" w:rsidRPr="00A942A5" w:rsidRDefault="00A40F17" w:rsidP="00A40F17">
      <w:pPr>
        <w:pStyle w:val="a3"/>
        <w:ind w:left="0" w:firstLine="709"/>
        <w:jc w:val="both"/>
        <w:rPr>
          <w:sz w:val="28"/>
          <w:szCs w:val="28"/>
        </w:rPr>
      </w:pPr>
      <w:r w:rsidRPr="00A942A5">
        <w:rPr>
          <w:noProof/>
          <w:sz w:val="28"/>
          <w:szCs w:val="28"/>
        </w:rPr>
        <w:t xml:space="preserve">1. Заявка на </w:t>
      </w:r>
      <w:r w:rsidRPr="00A942A5">
        <w:rPr>
          <w:sz w:val="28"/>
          <w:szCs w:val="28"/>
        </w:rPr>
        <w:t>участие в отборе для предоставления субсидий (Приложение 5 к настоящему Порядку).</w:t>
      </w:r>
    </w:p>
    <w:p w:rsidR="00A40F17" w:rsidRPr="00A942A5" w:rsidRDefault="00A40F17" w:rsidP="00A40F17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>2. Копия паспорта гражданина Российской Федерации (для индивидуальных предпринимателей).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3 Копии документов по финансово-хозяйственной деятельности СМиСП: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два последних финансовых года;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за два последних финансовых года;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года;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 xml:space="preserve">СМиСП, применяющие систему налогообложения для сельскохозяйственных товаропроизводителей (единый </w:t>
      </w:r>
      <w:proofErr w:type="gramStart"/>
      <w:r w:rsidRPr="00A942A5">
        <w:rPr>
          <w:rFonts w:ascii="Times New Roman" w:hAnsi="Times New Roman" w:cs="Times New Roman"/>
          <w:sz w:val="28"/>
          <w:szCs w:val="28"/>
        </w:rPr>
        <w:t>сельско-хозяйственный</w:t>
      </w:r>
      <w:proofErr w:type="gramEnd"/>
      <w:r w:rsidRPr="00A942A5">
        <w:rPr>
          <w:rFonts w:ascii="Times New Roman" w:hAnsi="Times New Roman" w:cs="Times New Roman"/>
          <w:sz w:val="28"/>
          <w:szCs w:val="28"/>
        </w:rPr>
        <w:t xml:space="preserve"> налог), представляют налоговую декларацию за два последних финансовых года.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4. Копии договоров купли-продажи (поставки) оборудования или счетов и актов приема-передачи оборудования или товарных накладных.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5. Копии платежных документов, подтверждающих затраты на приобретение оборудования.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lastRenderedPageBreak/>
        <w:t>6. Таблицы по экономическим показателям деятельности СМиСП в зависимости от системы налогообложения (таблицы 1, 2) согласно Приложению 8 к настоящему порядку.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7. Технико-экономическое обоснование приобретения оборудования в целях создания, и (или) развития, и (или) модернизации производства товаров и услуг.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8. Копии документов, подтверждающих постановку на учет приобретенного оборудования: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для юридических лиц – акт ввода в эксплуатацию, оборотная ведомость основных средств за год, в котором приобретено оборудование;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для индивидуальных предпринимателей – акт ввода в эксплуатацию, раздел II книги учета доходов и расходов за год, в котором приобретено оборудование.</w:t>
      </w: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17" w:rsidRPr="00A942A5" w:rsidRDefault="00A40F17" w:rsidP="00A40F1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42A5">
        <w:rPr>
          <w:rFonts w:ascii="Times New Roman" w:hAnsi="Times New Roman" w:cs="Times New Roman"/>
          <w:noProof/>
          <w:sz w:val="28"/>
          <w:szCs w:val="28"/>
        </w:rPr>
        <w:t>СМиСП вправе по собственной инициативе представить документы, запрашиваемые администрацией в порядке межведомственного взаимодействия в соответствии с Федеральным законом от 27.07.2010 №210-ФЗ «Об организации предоставления государственных и муниципальных услуг»:</w:t>
      </w:r>
    </w:p>
    <w:p w:rsidR="00A40F17" w:rsidRPr="00A942A5" w:rsidRDefault="00A40F17" w:rsidP="00A40F1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942A5">
        <w:rPr>
          <w:sz w:val="28"/>
          <w:szCs w:val="28"/>
        </w:rPr>
        <w:t>1. Документы, подтверждающие отсутствие задолженности по уплате налогов, сборов и иных обязательных платежей по состоянию на первое число месяца, предшествующему месяцу, в котором подается</w:t>
      </w:r>
      <w:r w:rsidRPr="00A942A5">
        <w:rPr>
          <w:color w:val="000000"/>
          <w:sz w:val="28"/>
          <w:szCs w:val="28"/>
        </w:rPr>
        <w:t xml:space="preserve"> заявка </w:t>
      </w:r>
      <w:r w:rsidRPr="00A942A5">
        <w:rPr>
          <w:noProof/>
          <w:sz w:val="28"/>
          <w:szCs w:val="28"/>
        </w:rPr>
        <w:t xml:space="preserve">на </w:t>
      </w:r>
      <w:r w:rsidRPr="00A942A5">
        <w:rPr>
          <w:sz w:val="28"/>
          <w:szCs w:val="28"/>
        </w:rPr>
        <w:t>оказание финансовой поддержки.</w:t>
      </w:r>
    </w:p>
    <w:p w:rsidR="00A40F17" w:rsidRPr="00A942A5" w:rsidRDefault="00A40F17" w:rsidP="00A40F1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942A5">
        <w:rPr>
          <w:sz w:val="28"/>
          <w:szCs w:val="28"/>
        </w:rPr>
        <w:t>2. Сведения о среднесписочной численности работников.</w:t>
      </w:r>
    </w:p>
    <w:p w:rsidR="00A40F17" w:rsidRPr="00A942A5" w:rsidRDefault="00A40F17" w:rsidP="00A40F17">
      <w:pPr>
        <w:jc w:val="both"/>
        <w:rPr>
          <w:sz w:val="28"/>
          <w:szCs w:val="28"/>
        </w:rPr>
      </w:pPr>
    </w:p>
    <w:p w:rsidR="00A40F17" w:rsidRPr="00A942A5" w:rsidRDefault="00A40F17" w:rsidP="00A40F17">
      <w:pPr>
        <w:jc w:val="both"/>
        <w:rPr>
          <w:sz w:val="28"/>
          <w:szCs w:val="28"/>
        </w:rPr>
      </w:pPr>
    </w:p>
    <w:p w:rsidR="00C54F1F" w:rsidRDefault="00A40F17" w:rsidP="00A40F17">
      <w:r w:rsidRPr="00A942A5">
        <w:rPr>
          <w:bCs/>
          <w:sz w:val="28"/>
          <w:szCs w:val="28"/>
          <w:u w:val="single"/>
        </w:rPr>
        <w:t>Примечание:</w:t>
      </w:r>
      <w:r w:rsidRPr="00A942A5">
        <w:rPr>
          <w:bCs/>
          <w:sz w:val="28"/>
          <w:szCs w:val="28"/>
        </w:rPr>
        <w:t xml:space="preserve"> документы (копии) заверяются печатью (при её наличии) и подписью руководителя юридического лица или индивидуального предпринимателя.</w:t>
      </w:r>
      <w:bookmarkStart w:id="0" w:name="_GoBack"/>
      <w:bookmarkEnd w:id="0"/>
    </w:p>
    <w:sectPr w:rsidR="00C5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F8"/>
    <w:rsid w:val="007604F8"/>
    <w:rsid w:val="00A40F17"/>
    <w:rsid w:val="00C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40F17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40F1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2025-08-08T03:14:00Z</dcterms:created>
  <dcterms:modified xsi:type="dcterms:W3CDTF">2025-08-08T03:15:00Z</dcterms:modified>
</cp:coreProperties>
</file>